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BCF" w:rsidRPr="00E115B1" w:rsidRDefault="00721BCF" w:rsidP="00721BCF">
      <w:pPr>
        <w:jc w:val="center"/>
        <w:rPr>
          <w:b/>
        </w:rPr>
      </w:pPr>
      <w:r>
        <w:rPr>
          <w:b/>
          <w:noProof/>
          <w:lang w:val="en-GB" w:eastAsia="en-GB"/>
        </w:rPr>
        <w:drawing>
          <wp:inline distT="0" distB="0" distL="0" distR="0" wp14:anchorId="5737A91C" wp14:editId="0D5F7330">
            <wp:extent cx="1438275" cy="342900"/>
            <wp:effectExtent l="0" t="0" r="9525" b="0"/>
            <wp:docPr id="4" name="Picture 4" descr="W_Marqu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_Marque_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342900"/>
                    </a:xfrm>
                    <a:prstGeom prst="rect">
                      <a:avLst/>
                    </a:prstGeom>
                    <a:noFill/>
                    <a:ln>
                      <a:noFill/>
                    </a:ln>
                  </pic:spPr>
                </pic:pic>
              </a:graphicData>
            </a:graphic>
          </wp:inline>
        </w:drawing>
      </w:r>
    </w:p>
    <w:p w:rsidR="00721BCF" w:rsidRPr="00E115B1" w:rsidRDefault="00721BCF" w:rsidP="00721BCF">
      <w:pPr>
        <w:jc w:val="center"/>
        <w:rPr>
          <w:b/>
        </w:rPr>
      </w:pPr>
    </w:p>
    <w:p w:rsidR="00721BCF" w:rsidRPr="00E115B1" w:rsidRDefault="00721BCF" w:rsidP="00721BCF">
      <w:pPr>
        <w:pStyle w:val="Caption"/>
        <w:rPr>
          <w:sz w:val="22"/>
        </w:rPr>
      </w:pPr>
      <w:r w:rsidRPr="00E115B1">
        <w:rPr>
          <w:sz w:val="22"/>
        </w:rPr>
        <w:t xml:space="preserve">Group </w:t>
      </w:r>
      <w:r>
        <w:rPr>
          <w:sz w:val="22"/>
        </w:rPr>
        <w:t>Assignment</w:t>
      </w:r>
    </w:p>
    <w:p w:rsidR="00721BCF" w:rsidRDefault="00721BCF" w:rsidP="00721BCF">
      <w:pPr>
        <w:jc w:val="center"/>
        <w:rPr>
          <w:b/>
        </w:rPr>
      </w:pPr>
    </w:p>
    <w:p w:rsidR="00721BCF" w:rsidRPr="0085736B" w:rsidRDefault="00721BCF" w:rsidP="00721BCF">
      <w:pPr>
        <w:jc w:val="center"/>
        <w:rPr>
          <w:b/>
          <w:sz w:val="24"/>
          <w:szCs w:val="24"/>
        </w:rPr>
      </w:pPr>
      <w:r w:rsidRPr="0085736B">
        <w:rPr>
          <w:b/>
          <w:sz w:val="24"/>
          <w:szCs w:val="24"/>
        </w:rPr>
        <w:t>CEE1IEE Final</w:t>
      </w:r>
      <w:r w:rsidRPr="0085736B">
        <w:rPr>
          <w:b/>
          <w:bCs/>
          <w:sz w:val="24"/>
          <w:szCs w:val="24"/>
        </w:rPr>
        <w:t xml:space="preserve"> </w:t>
      </w:r>
      <w:r>
        <w:rPr>
          <w:b/>
          <w:bCs/>
          <w:sz w:val="24"/>
          <w:szCs w:val="24"/>
        </w:rPr>
        <w:t>Report</w:t>
      </w:r>
      <w:r w:rsidRPr="0085736B">
        <w:rPr>
          <w:b/>
          <w:bCs/>
          <w:sz w:val="24"/>
          <w:szCs w:val="24"/>
        </w:rPr>
        <w:t xml:space="preserve"> </w:t>
      </w:r>
      <w:r w:rsidRPr="0085736B">
        <w:rPr>
          <w:b/>
          <w:sz w:val="24"/>
          <w:szCs w:val="24"/>
        </w:rPr>
        <w:t>Assessment Sheet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721BCF" w:rsidRPr="00E115B1" w:rsidTr="00CF28BC">
        <w:tc>
          <w:tcPr>
            <w:tcW w:w="9242" w:type="dxa"/>
          </w:tcPr>
          <w:p w:rsidR="00090705" w:rsidRPr="00090705" w:rsidRDefault="00721BCF" w:rsidP="00090705">
            <w:pPr>
              <w:spacing w:line="280" w:lineRule="atLeast"/>
            </w:pPr>
            <w:r w:rsidRPr="00E115B1">
              <w:rPr>
                <w:b/>
              </w:rPr>
              <w:t>Group Name/Student Names:</w:t>
            </w:r>
            <w:r>
              <w:rPr>
                <w:b/>
              </w:rPr>
              <w:t xml:space="preserve"> </w:t>
            </w:r>
            <w:r w:rsidR="00924A50">
              <w:rPr>
                <w:b/>
              </w:rPr>
              <w:t xml:space="preserve"> Group </w:t>
            </w:r>
            <w:bookmarkStart w:id="0" w:name="_GoBack"/>
            <w:r w:rsidR="00090705" w:rsidRPr="0056706E">
              <w:rPr>
                <w:b/>
              </w:rPr>
              <w:t>4</w:t>
            </w:r>
            <w:bookmarkEnd w:id="0"/>
            <w:r w:rsidR="00090705" w:rsidRPr="00090705">
              <w:t xml:space="preserve">. </w:t>
            </w:r>
            <w:proofErr w:type="spellStart"/>
            <w:r w:rsidR="00090705" w:rsidRPr="00090705">
              <w:t>Mustafe</w:t>
            </w:r>
            <w:proofErr w:type="spellEnd"/>
            <w:r w:rsidR="00090705" w:rsidRPr="00090705">
              <w:t xml:space="preserve"> Mohamed, Joe </w:t>
            </w:r>
            <w:proofErr w:type="spellStart"/>
            <w:r w:rsidR="00090705" w:rsidRPr="00090705">
              <w:t>Ironside</w:t>
            </w:r>
            <w:proofErr w:type="spellEnd"/>
            <w:r w:rsidR="00090705" w:rsidRPr="00090705">
              <w:t xml:space="preserve">, James </w:t>
            </w:r>
            <w:proofErr w:type="spellStart"/>
            <w:r w:rsidR="00090705" w:rsidRPr="00090705">
              <w:t>Wiktorowicz</w:t>
            </w:r>
            <w:proofErr w:type="spellEnd"/>
            <w:r w:rsidR="00090705" w:rsidRPr="00090705">
              <w:t xml:space="preserve">, </w:t>
            </w:r>
            <w:proofErr w:type="spellStart"/>
            <w:r w:rsidR="00090705" w:rsidRPr="00090705">
              <w:t>Qihong</w:t>
            </w:r>
            <w:proofErr w:type="spellEnd"/>
            <w:r w:rsidR="00090705" w:rsidRPr="00090705">
              <w:t xml:space="preserve"> Jiang, </w:t>
            </w:r>
          </w:p>
          <w:p w:rsidR="00090705" w:rsidRPr="00090705" w:rsidRDefault="00090705" w:rsidP="00090705">
            <w:pPr>
              <w:spacing w:line="280" w:lineRule="atLeast"/>
            </w:pPr>
            <w:r w:rsidRPr="00090705">
              <w:t>Matthew Holden</w:t>
            </w:r>
          </w:p>
          <w:p w:rsidR="00721BCF" w:rsidRPr="00E115B1" w:rsidRDefault="00721BCF" w:rsidP="00CF28BC">
            <w:pPr>
              <w:rPr>
                <w:b/>
              </w:rPr>
            </w:pPr>
          </w:p>
          <w:p w:rsidR="00721BCF" w:rsidRPr="00E115B1" w:rsidRDefault="00721BCF" w:rsidP="00CF28BC">
            <w:pPr>
              <w:rPr>
                <w:b/>
              </w:rPr>
            </w:pPr>
            <w:r w:rsidRPr="00E115B1">
              <w:rPr>
                <w:b/>
              </w:rPr>
              <w:t>Supervisor:</w:t>
            </w:r>
            <w:r>
              <w:rPr>
                <w:b/>
              </w:rPr>
              <w:t xml:space="preserve"> </w:t>
            </w:r>
          </w:p>
        </w:tc>
      </w:tr>
    </w:tbl>
    <w:p w:rsidR="00721BCF" w:rsidRPr="00E115B1" w:rsidRDefault="00721BCF" w:rsidP="00721BCF">
      <w:pPr>
        <w:rPr>
          <w:bCs/>
        </w:rPr>
      </w:pPr>
    </w:p>
    <w:p w:rsidR="00721BCF" w:rsidRDefault="00721BCF" w:rsidP="00721BCF">
      <w:pPr>
        <w:rPr>
          <w:szCs w:val="16"/>
        </w:rPr>
      </w:pPr>
    </w:p>
    <w:p w:rsidR="00721BCF" w:rsidRPr="00E115B1" w:rsidRDefault="00721BCF" w:rsidP="00721BCF">
      <w:pPr>
        <w:rPr>
          <w:bCs/>
          <w:szCs w:val="16"/>
        </w:rPr>
      </w:pPr>
      <w:r w:rsidRPr="00E115B1">
        <w:rPr>
          <w:szCs w:val="16"/>
        </w:rPr>
        <w:t>The following sections are included for your guidance and to help you rank the groups.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028"/>
        <w:gridCol w:w="1214"/>
      </w:tblGrid>
      <w:tr w:rsidR="00721BCF" w:rsidRPr="00E115B1" w:rsidTr="00CF28BC">
        <w:tc>
          <w:tcPr>
            <w:tcW w:w="8028" w:type="dxa"/>
          </w:tcPr>
          <w:p w:rsidR="00721BCF" w:rsidRPr="00E115B1" w:rsidRDefault="00657FC1" w:rsidP="00CF28BC">
            <w:pPr>
              <w:rPr>
                <w:b/>
              </w:rPr>
            </w:pPr>
            <w:r>
              <w:rPr>
                <w:b/>
              </w:rPr>
              <w:t>Group Writing Skills [0 – 10</w:t>
            </w:r>
            <w:r w:rsidR="00721BCF" w:rsidRPr="00E115B1">
              <w:rPr>
                <w:b/>
              </w:rPr>
              <w:t xml:space="preserve"> marks, to 0.5 mark accuracy]:</w:t>
            </w:r>
          </w:p>
          <w:p w:rsidR="00721BCF" w:rsidRPr="00E115B1" w:rsidRDefault="00721BCF" w:rsidP="00CF28BC">
            <w:pPr>
              <w:rPr>
                <w:bCs/>
              </w:rPr>
            </w:pPr>
            <w:r w:rsidRPr="00E115B1">
              <w:rPr>
                <w:bCs/>
              </w:rPr>
              <w:t>Structure and fitness for purpose.</w:t>
            </w:r>
          </w:p>
          <w:p w:rsidR="00721BCF" w:rsidRPr="00E115B1" w:rsidRDefault="00721BCF" w:rsidP="00CF28BC">
            <w:pPr>
              <w:rPr>
                <w:bCs/>
              </w:rPr>
            </w:pPr>
            <w:r w:rsidRPr="00E115B1">
              <w:rPr>
                <w:bCs/>
              </w:rPr>
              <w:t>Clear introduction, easy to read and general flow.</w:t>
            </w:r>
          </w:p>
          <w:p w:rsidR="00721BCF" w:rsidRPr="00E115B1" w:rsidRDefault="00721BCF" w:rsidP="00CF28BC">
            <w:pPr>
              <w:rPr>
                <w:bCs/>
              </w:rPr>
            </w:pPr>
            <w:r w:rsidRPr="00E115B1">
              <w:rPr>
                <w:bCs/>
              </w:rPr>
              <w:t>Edited to remove repetitions; adequate coverage of important areas.</w:t>
            </w:r>
          </w:p>
          <w:p w:rsidR="00721BCF" w:rsidRPr="00E115B1" w:rsidRDefault="00721BCF" w:rsidP="00CF28BC">
            <w:pPr>
              <w:rPr>
                <w:bCs/>
              </w:rPr>
            </w:pPr>
            <w:r w:rsidRPr="00E115B1">
              <w:rPr>
                <w:bCs/>
              </w:rPr>
              <w:t>Thoroughly checked before submission.</w:t>
            </w:r>
          </w:p>
        </w:tc>
        <w:tc>
          <w:tcPr>
            <w:tcW w:w="1214" w:type="dxa"/>
          </w:tcPr>
          <w:p w:rsidR="00721BCF" w:rsidRDefault="00F86885" w:rsidP="00CF28BC">
            <w:pPr>
              <w:rPr>
                <w:bCs/>
              </w:rPr>
            </w:pPr>
            <w:r>
              <w:rPr>
                <w:bCs/>
              </w:rPr>
              <w:t>6</w:t>
            </w:r>
          </w:p>
          <w:p w:rsidR="00721BCF" w:rsidRDefault="00721BCF" w:rsidP="00CF28BC">
            <w:pPr>
              <w:rPr>
                <w:bCs/>
              </w:rPr>
            </w:pPr>
          </w:p>
          <w:p w:rsidR="00721BCF" w:rsidRPr="00E115B1" w:rsidRDefault="00721BCF" w:rsidP="00CF28BC">
            <w:pPr>
              <w:rPr>
                <w:bCs/>
              </w:rPr>
            </w:pPr>
          </w:p>
        </w:tc>
      </w:tr>
    </w:tbl>
    <w:p w:rsidR="00721BCF" w:rsidRPr="00E115B1" w:rsidRDefault="00721BCF" w:rsidP="00721BCF">
      <w:pPr>
        <w:rPr>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028"/>
        <w:gridCol w:w="1214"/>
      </w:tblGrid>
      <w:tr w:rsidR="00721BCF" w:rsidRPr="00E115B1" w:rsidTr="00CF28BC">
        <w:tc>
          <w:tcPr>
            <w:tcW w:w="8028" w:type="dxa"/>
          </w:tcPr>
          <w:p w:rsidR="00721BCF" w:rsidRPr="00E115B1" w:rsidRDefault="00721BCF" w:rsidP="00CF28BC">
            <w:pPr>
              <w:rPr>
                <w:b/>
              </w:rPr>
            </w:pPr>
            <w:r w:rsidRPr="00E115B1">
              <w:rPr>
                <w:b/>
              </w:rPr>
              <w:t>Techn</w:t>
            </w:r>
            <w:r w:rsidR="00657FC1">
              <w:rPr>
                <w:b/>
              </w:rPr>
              <w:t>ical and Analytic Content [0 – 2</w:t>
            </w:r>
            <w:r w:rsidRPr="00E115B1">
              <w:rPr>
                <w:b/>
              </w:rPr>
              <w:t>0 marks, to 0.5 mark accuracy]:</w:t>
            </w:r>
          </w:p>
          <w:p w:rsidR="00721BCF" w:rsidRPr="00E115B1" w:rsidRDefault="00721BCF" w:rsidP="00CF28BC">
            <w:pPr>
              <w:rPr>
                <w:bCs/>
              </w:rPr>
            </w:pPr>
            <w:r w:rsidRPr="00E115B1">
              <w:rPr>
                <w:bCs/>
              </w:rPr>
              <w:t>Analytic understanding of the problem.</w:t>
            </w:r>
          </w:p>
          <w:p w:rsidR="00721BCF" w:rsidRPr="00E115B1" w:rsidRDefault="00721BCF" w:rsidP="00CF28BC">
            <w:pPr>
              <w:rPr>
                <w:bCs/>
              </w:rPr>
            </w:pPr>
            <w:r w:rsidRPr="00E115B1">
              <w:rPr>
                <w:bCs/>
              </w:rPr>
              <w:t>Performance modelling. Technical progress.</w:t>
            </w:r>
          </w:p>
          <w:p w:rsidR="00721BCF" w:rsidRPr="00E115B1" w:rsidRDefault="00721BCF" w:rsidP="00CF28BC">
            <w:pPr>
              <w:rPr>
                <w:bCs/>
              </w:rPr>
            </w:pPr>
            <w:r w:rsidRPr="00E115B1">
              <w:rPr>
                <w:bCs/>
              </w:rPr>
              <w:t>Demonstration of working/completed sections.</w:t>
            </w:r>
          </w:p>
        </w:tc>
        <w:tc>
          <w:tcPr>
            <w:tcW w:w="1214" w:type="dxa"/>
          </w:tcPr>
          <w:p w:rsidR="00721BCF" w:rsidRDefault="00F86885" w:rsidP="00CF28BC">
            <w:pPr>
              <w:rPr>
                <w:bCs/>
              </w:rPr>
            </w:pPr>
            <w:r>
              <w:rPr>
                <w:bCs/>
              </w:rPr>
              <w:t>10</w:t>
            </w:r>
          </w:p>
          <w:p w:rsidR="00721BCF" w:rsidRPr="00E115B1" w:rsidRDefault="00721BCF" w:rsidP="00CF28BC">
            <w:pPr>
              <w:rPr>
                <w:bCs/>
              </w:rPr>
            </w:pPr>
          </w:p>
        </w:tc>
      </w:tr>
    </w:tbl>
    <w:p w:rsidR="00721BCF" w:rsidRPr="00E115B1" w:rsidRDefault="00721BCF" w:rsidP="00721BCF">
      <w:pPr>
        <w:rPr>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028"/>
        <w:gridCol w:w="1214"/>
      </w:tblGrid>
      <w:tr w:rsidR="00721BCF" w:rsidRPr="00E115B1" w:rsidTr="00CF28BC">
        <w:tc>
          <w:tcPr>
            <w:tcW w:w="8028" w:type="dxa"/>
          </w:tcPr>
          <w:p w:rsidR="00721BCF" w:rsidRPr="00E115B1" w:rsidRDefault="00657FC1" w:rsidP="00CF28BC">
            <w:pPr>
              <w:rPr>
                <w:b/>
              </w:rPr>
            </w:pPr>
            <w:r>
              <w:rPr>
                <w:b/>
              </w:rPr>
              <w:t>Conclusions, clarity of client recommendations</w:t>
            </w:r>
            <w:r w:rsidR="00721BCF" w:rsidRPr="00E115B1">
              <w:rPr>
                <w:b/>
              </w:rPr>
              <w:t xml:space="preserve"> [0 </w:t>
            </w:r>
            <w:r>
              <w:rPr>
                <w:b/>
              </w:rPr>
              <w:t>– 10</w:t>
            </w:r>
            <w:r w:rsidR="00721BCF" w:rsidRPr="00E115B1">
              <w:rPr>
                <w:b/>
              </w:rPr>
              <w:t xml:space="preserve"> marks, to 0.5 mark accuracy]:</w:t>
            </w:r>
          </w:p>
          <w:p w:rsidR="00721BCF" w:rsidRDefault="00657FC1" w:rsidP="00CF28BC">
            <w:pPr>
              <w:rPr>
                <w:bCs/>
              </w:rPr>
            </w:pPr>
            <w:r>
              <w:rPr>
                <w:bCs/>
              </w:rPr>
              <w:t>How useful is the report to the client</w:t>
            </w:r>
          </w:p>
          <w:p w:rsidR="00657FC1" w:rsidRPr="00E115B1" w:rsidRDefault="00657FC1" w:rsidP="00CF28BC">
            <w:pPr>
              <w:rPr>
                <w:bCs/>
              </w:rPr>
            </w:pPr>
            <w:r>
              <w:rPr>
                <w:bCs/>
              </w:rPr>
              <w:t>Correctness of the conclusions and implementation plan</w:t>
            </w:r>
          </w:p>
          <w:p w:rsidR="00721BCF" w:rsidRPr="00E115B1" w:rsidRDefault="00721BCF" w:rsidP="00CF28BC">
            <w:pPr>
              <w:rPr>
                <w:bCs/>
              </w:rPr>
            </w:pPr>
          </w:p>
        </w:tc>
        <w:tc>
          <w:tcPr>
            <w:tcW w:w="1214" w:type="dxa"/>
          </w:tcPr>
          <w:p w:rsidR="00721BCF" w:rsidRDefault="00721BCF" w:rsidP="00CF28BC">
            <w:pPr>
              <w:rPr>
                <w:bCs/>
              </w:rPr>
            </w:pPr>
          </w:p>
          <w:p w:rsidR="00721BCF" w:rsidRPr="00E115B1" w:rsidRDefault="00F86885" w:rsidP="00CF28BC">
            <w:pPr>
              <w:rPr>
                <w:bCs/>
              </w:rPr>
            </w:pPr>
            <w:r>
              <w:rPr>
                <w:bCs/>
              </w:rPr>
              <w:t>5</w:t>
            </w:r>
          </w:p>
        </w:tc>
      </w:tr>
    </w:tbl>
    <w:p w:rsidR="00721BCF" w:rsidRPr="00E115B1" w:rsidRDefault="00721BCF" w:rsidP="00721BCF">
      <w:pPr>
        <w:rPr>
          <w:bCs/>
        </w:rPr>
      </w:pPr>
    </w:p>
    <w:p w:rsidR="00721BCF" w:rsidRPr="00E115B1" w:rsidRDefault="00721BCF" w:rsidP="00721BCF">
      <w:pPr>
        <w:ind w:left="1440" w:firstLine="720"/>
        <w:jc w:val="right"/>
        <w:rPr>
          <w:bCs/>
        </w:rPr>
      </w:pPr>
      <w:r w:rsidRPr="00E115B1">
        <w:rPr>
          <w:bCs/>
        </w:rPr>
        <w:t>Tot</w:t>
      </w:r>
      <w:r w:rsidR="009C3261">
        <w:rPr>
          <w:bCs/>
        </w:rPr>
        <w:t>al mark allocated [out of 4</w:t>
      </w:r>
      <w:r>
        <w:rPr>
          <w:bCs/>
        </w:rPr>
        <w:t>0]:</w:t>
      </w:r>
      <w:r w:rsidR="00F86885">
        <w:rPr>
          <w:bCs/>
        </w:rPr>
        <w:t>21</w:t>
      </w:r>
      <w:r>
        <w:rPr>
          <w:bCs/>
        </w:rPr>
        <w:tab/>
      </w:r>
    </w:p>
    <w:p w:rsidR="00721BCF" w:rsidRPr="00E115B1" w:rsidRDefault="00721BCF" w:rsidP="00721BCF">
      <w:pPr>
        <w:ind w:left="1440" w:firstLine="720"/>
        <w:jc w:val="right"/>
        <w:rPr>
          <w:b/>
        </w:rPr>
      </w:pPr>
    </w:p>
    <w:p w:rsidR="00721BCF" w:rsidRPr="00E115B1" w:rsidRDefault="00721BCF" w:rsidP="00721BCF">
      <w:pPr>
        <w:rPr>
          <w:b/>
        </w:rPr>
      </w:pPr>
      <w:r w:rsidRPr="00E115B1">
        <w:rPr>
          <w:b/>
        </w:rPr>
        <w:t>Please include comments to justify your decision on this page or overleaf.</w:t>
      </w:r>
    </w:p>
    <w:p w:rsidR="00721BCF" w:rsidRDefault="00721BCF" w:rsidP="00721BCF"/>
    <w:tbl>
      <w:tblPr>
        <w:tblStyle w:val="TableGrid"/>
        <w:tblW w:w="9489" w:type="dxa"/>
        <w:tblLook w:val="04A0" w:firstRow="1" w:lastRow="0" w:firstColumn="1" w:lastColumn="0" w:noHBand="0" w:noVBand="1"/>
      </w:tblPr>
      <w:tblGrid>
        <w:gridCol w:w="9489"/>
      </w:tblGrid>
      <w:tr w:rsidR="00090705" w:rsidTr="00090705">
        <w:trPr>
          <w:trHeight w:val="4328"/>
        </w:trPr>
        <w:tc>
          <w:tcPr>
            <w:tcW w:w="9489" w:type="dxa"/>
          </w:tcPr>
          <w:p w:rsidR="00090705" w:rsidRPr="00F86885" w:rsidRDefault="005E642E" w:rsidP="00D630B5">
            <w:pPr>
              <w:rPr>
                <w:sz w:val="24"/>
                <w:szCs w:val="24"/>
              </w:rPr>
            </w:pPr>
            <w:r>
              <w:rPr>
                <w:sz w:val="24"/>
                <w:szCs w:val="24"/>
              </w:rPr>
              <w:t>A well written and interesting report overall</w:t>
            </w:r>
            <w:r w:rsidR="00D630B5">
              <w:rPr>
                <w:sz w:val="24"/>
                <w:szCs w:val="24"/>
              </w:rPr>
              <w:t xml:space="preserve"> although you haven’t numbered tables or equations</w:t>
            </w:r>
            <w:r>
              <w:rPr>
                <w:sz w:val="24"/>
                <w:szCs w:val="24"/>
              </w:rPr>
              <w:t>. When expressing energy usage in kWh be careful to include the time over which that energy is used. Normally kWh/day is used as this leads to sensible numbers but occasionally kWh/year is used. You have been rather inconsistent in your report with your units.</w:t>
            </w:r>
            <w:r w:rsidR="0061474C">
              <w:rPr>
                <w:sz w:val="24"/>
                <w:szCs w:val="24"/>
              </w:rPr>
              <w:t xml:space="preserve"> Expressing everything in the same units will enable comparisons. Your calculation for energy usage of caravans is meaningless. 13A is the maximum current rather than an average or typical. Also a figure given in watts again is not useful as we are interested in </w:t>
            </w:r>
            <w:r w:rsidR="0061474C">
              <w:rPr>
                <w:i/>
                <w:sz w:val="24"/>
                <w:szCs w:val="24"/>
              </w:rPr>
              <w:t>energy</w:t>
            </w:r>
            <w:r w:rsidR="0061474C">
              <w:rPr>
                <w:sz w:val="24"/>
                <w:szCs w:val="24"/>
              </w:rPr>
              <w:t xml:space="preserve"> usage. </w:t>
            </w:r>
            <w:r w:rsidR="00F86885">
              <w:rPr>
                <w:sz w:val="24"/>
                <w:szCs w:val="24"/>
              </w:rPr>
              <w:t xml:space="preserve">Your table on page 7 is a useful summary but what do you mean by </w:t>
            </w:r>
            <w:r w:rsidR="00F86885">
              <w:rPr>
                <w:i/>
                <w:sz w:val="24"/>
                <w:szCs w:val="24"/>
              </w:rPr>
              <w:t>a season</w:t>
            </w:r>
            <w:r w:rsidR="00F86885">
              <w:rPr>
                <w:sz w:val="24"/>
                <w:szCs w:val="24"/>
              </w:rPr>
              <w:t>? Again, express in kWh/day. It would have been nice to see detailed calculations of energy usage, especially of the swimming pool, in an appendix. For example, how does energy usage depend on pool temperature? Wind and solar energy are appropriate solutions but a few ‘out of the box’ ideas would have been nice. Not much in the way of detailed costings nor a summary of your recommendations to your client. Overall a useful report but good hard technical details are lacking.</w:t>
            </w:r>
          </w:p>
        </w:tc>
      </w:tr>
    </w:tbl>
    <w:p w:rsidR="00721BCF" w:rsidRDefault="00721BCF" w:rsidP="00721BCF"/>
    <w:p w:rsidR="00721BCF" w:rsidRDefault="00090705" w:rsidP="00721BCF">
      <w:pPr>
        <w:rPr>
          <w:bCs/>
        </w:rPr>
      </w:pPr>
      <w:r>
        <w:rPr>
          <w:bCs/>
        </w:rPr>
        <w:t>Assessor:  .</w:t>
      </w:r>
      <w:proofErr w:type="spellStart"/>
      <w:r>
        <w:rPr>
          <w:bCs/>
        </w:rPr>
        <w:t>Dr</w:t>
      </w:r>
      <w:proofErr w:type="spellEnd"/>
      <w:r>
        <w:rPr>
          <w:bCs/>
        </w:rPr>
        <w:t xml:space="preserve"> Mike Spann                    </w:t>
      </w:r>
      <w:r>
        <w:rPr>
          <w:bCs/>
        </w:rPr>
        <w:tab/>
      </w:r>
      <w:r>
        <w:rPr>
          <w:bCs/>
        </w:rPr>
        <w:tab/>
      </w:r>
      <w:r>
        <w:rPr>
          <w:bCs/>
        </w:rPr>
        <w:tab/>
      </w:r>
      <w:r>
        <w:rPr>
          <w:bCs/>
        </w:rPr>
        <w:tab/>
      </w:r>
      <w:r>
        <w:rPr>
          <w:bCs/>
        </w:rPr>
        <w:tab/>
      </w:r>
      <w:r>
        <w:rPr>
          <w:bCs/>
        </w:rPr>
        <w:tab/>
      </w:r>
      <w:r>
        <w:rPr>
          <w:bCs/>
        </w:rPr>
        <w:tab/>
        <w:t xml:space="preserve">     </w:t>
      </w:r>
      <w:r w:rsidR="00721BCF">
        <w:rPr>
          <w:bCs/>
        </w:rPr>
        <w:t xml:space="preserve">Date:  </w:t>
      </w:r>
      <w:r>
        <w:rPr>
          <w:bCs/>
        </w:rPr>
        <w:t>7/4/15</w:t>
      </w:r>
    </w:p>
    <w:p w:rsidR="0066487F" w:rsidRDefault="0066487F"/>
    <w:sectPr w:rsidR="0066487F">
      <w:pgSz w:w="11920" w:h="16840"/>
      <w:pgMar w:top="1300" w:right="1300" w:bottom="280" w:left="1300" w:header="0" w:footer="75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6A"/>
    <w:rsid w:val="00090705"/>
    <w:rsid w:val="00164D37"/>
    <w:rsid w:val="00375C50"/>
    <w:rsid w:val="004D694D"/>
    <w:rsid w:val="00517813"/>
    <w:rsid w:val="0056706E"/>
    <w:rsid w:val="005E642E"/>
    <w:rsid w:val="0061474C"/>
    <w:rsid w:val="00657FC1"/>
    <w:rsid w:val="0066487F"/>
    <w:rsid w:val="00721BCF"/>
    <w:rsid w:val="00924A50"/>
    <w:rsid w:val="009C3261"/>
    <w:rsid w:val="00C46D45"/>
    <w:rsid w:val="00D22A6A"/>
    <w:rsid w:val="00D630B5"/>
    <w:rsid w:val="00DF433E"/>
    <w:rsid w:val="00F86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C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21BCF"/>
    <w:rPr>
      <w:b/>
      <w:bCs/>
      <w:lang w:val="en-GB"/>
    </w:rPr>
  </w:style>
  <w:style w:type="character" w:customStyle="1" w:styleId="NoSpacingChar">
    <w:name w:val="No Spacing Char"/>
    <w:basedOn w:val="DefaultParagraphFont"/>
    <w:link w:val="NoSpacing"/>
    <w:uiPriority w:val="1"/>
    <w:locked/>
    <w:rsid w:val="00DF433E"/>
    <w:rPr>
      <w:rFonts w:ascii="Times New Roman" w:eastAsiaTheme="minorEastAsia" w:hAnsi="Times New Roman" w:cs="Times New Roman"/>
      <w:lang w:val="en-US"/>
    </w:rPr>
  </w:style>
  <w:style w:type="paragraph" w:styleId="NoSpacing">
    <w:name w:val="No Spacing"/>
    <w:link w:val="NoSpacingChar"/>
    <w:uiPriority w:val="1"/>
    <w:qFormat/>
    <w:rsid w:val="00DF433E"/>
    <w:pPr>
      <w:spacing w:after="0" w:line="240" w:lineRule="auto"/>
    </w:pPr>
    <w:rPr>
      <w:rFonts w:ascii="Times New Roman" w:eastAsiaTheme="minorEastAsia" w:hAnsi="Times New Roman" w:cs="Times New Roman"/>
      <w:lang w:val="en-US"/>
    </w:rPr>
  </w:style>
  <w:style w:type="table" w:styleId="TableGrid">
    <w:name w:val="Table Grid"/>
    <w:basedOn w:val="TableNormal"/>
    <w:uiPriority w:val="39"/>
    <w:rsid w:val="00090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706E"/>
    <w:rPr>
      <w:rFonts w:ascii="Tahoma" w:hAnsi="Tahoma" w:cs="Tahoma"/>
      <w:sz w:val="16"/>
      <w:szCs w:val="16"/>
    </w:rPr>
  </w:style>
  <w:style w:type="character" w:customStyle="1" w:styleId="BalloonTextChar">
    <w:name w:val="Balloon Text Char"/>
    <w:basedOn w:val="DefaultParagraphFont"/>
    <w:link w:val="BalloonText"/>
    <w:uiPriority w:val="99"/>
    <w:semiHidden/>
    <w:rsid w:val="0056706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C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21BCF"/>
    <w:rPr>
      <w:b/>
      <w:bCs/>
      <w:lang w:val="en-GB"/>
    </w:rPr>
  </w:style>
  <w:style w:type="character" w:customStyle="1" w:styleId="NoSpacingChar">
    <w:name w:val="No Spacing Char"/>
    <w:basedOn w:val="DefaultParagraphFont"/>
    <w:link w:val="NoSpacing"/>
    <w:uiPriority w:val="1"/>
    <w:locked/>
    <w:rsid w:val="00DF433E"/>
    <w:rPr>
      <w:rFonts w:ascii="Times New Roman" w:eastAsiaTheme="minorEastAsia" w:hAnsi="Times New Roman" w:cs="Times New Roman"/>
      <w:lang w:val="en-US"/>
    </w:rPr>
  </w:style>
  <w:style w:type="paragraph" w:styleId="NoSpacing">
    <w:name w:val="No Spacing"/>
    <w:link w:val="NoSpacingChar"/>
    <w:uiPriority w:val="1"/>
    <w:qFormat/>
    <w:rsid w:val="00DF433E"/>
    <w:pPr>
      <w:spacing w:after="0" w:line="240" w:lineRule="auto"/>
    </w:pPr>
    <w:rPr>
      <w:rFonts w:ascii="Times New Roman" w:eastAsiaTheme="minorEastAsia" w:hAnsi="Times New Roman" w:cs="Times New Roman"/>
      <w:lang w:val="en-US"/>
    </w:rPr>
  </w:style>
  <w:style w:type="table" w:styleId="TableGrid">
    <w:name w:val="Table Grid"/>
    <w:basedOn w:val="TableNormal"/>
    <w:uiPriority w:val="39"/>
    <w:rsid w:val="00090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706E"/>
    <w:rPr>
      <w:rFonts w:ascii="Tahoma" w:hAnsi="Tahoma" w:cs="Tahoma"/>
      <w:sz w:val="16"/>
      <w:szCs w:val="16"/>
    </w:rPr>
  </w:style>
  <w:style w:type="character" w:customStyle="1" w:styleId="BalloonTextChar">
    <w:name w:val="Balloon Text Char"/>
    <w:basedOn w:val="DefaultParagraphFont"/>
    <w:link w:val="BalloonText"/>
    <w:uiPriority w:val="99"/>
    <w:semiHidden/>
    <w:rsid w:val="0056706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Michael Spann</cp:lastModifiedBy>
  <cp:revision>10</cp:revision>
  <dcterms:created xsi:type="dcterms:W3CDTF">2015-03-30T10:22:00Z</dcterms:created>
  <dcterms:modified xsi:type="dcterms:W3CDTF">2015-04-13T11:22:00Z</dcterms:modified>
</cp:coreProperties>
</file>