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38" w:rsidRDefault="00CE1F38" w:rsidP="00CE1F38">
      <w:pPr>
        <w:pStyle w:val="Default"/>
      </w:pPr>
    </w:p>
    <w:p w:rsidR="00CE1F38" w:rsidRDefault="00412FBE" w:rsidP="004011B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2013</w:t>
      </w:r>
      <w:r w:rsidR="00CE1F38">
        <w:rPr>
          <w:b/>
          <w:bCs/>
          <w:sz w:val="28"/>
          <w:szCs w:val="28"/>
        </w:rPr>
        <w:t xml:space="preserve"> </w:t>
      </w:r>
      <w:r w:rsidR="004011B5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2014</w:t>
      </w:r>
    </w:p>
    <w:p w:rsidR="004011B5" w:rsidRDefault="004011B5" w:rsidP="004011B5">
      <w:pPr>
        <w:pStyle w:val="Default"/>
        <w:jc w:val="center"/>
        <w:rPr>
          <w:b/>
          <w:bCs/>
          <w:sz w:val="28"/>
          <w:szCs w:val="28"/>
        </w:rPr>
      </w:pPr>
    </w:p>
    <w:p w:rsidR="004011B5" w:rsidRPr="004011B5" w:rsidRDefault="004011B5" w:rsidP="004011B5">
      <w:pPr>
        <w:pStyle w:val="Default"/>
        <w:rPr>
          <w:b/>
          <w:bCs/>
          <w:sz w:val="28"/>
          <w:szCs w:val="28"/>
        </w:rPr>
      </w:pPr>
      <w:r w:rsidRPr="004011B5">
        <w:rPr>
          <w:b/>
          <w:bCs/>
          <w:sz w:val="28"/>
          <w:szCs w:val="28"/>
        </w:rPr>
        <w:t xml:space="preserve">List of </w:t>
      </w:r>
      <w:r w:rsidR="00614046">
        <w:rPr>
          <w:b/>
          <w:bCs/>
          <w:sz w:val="28"/>
          <w:szCs w:val="28"/>
        </w:rPr>
        <w:t xml:space="preserve">Available </w:t>
      </w:r>
      <w:r w:rsidRPr="004011B5">
        <w:rPr>
          <w:b/>
          <w:bCs/>
          <w:sz w:val="28"/>
          <w:szCs w:val="28"/>
        </w:rPr>
        <w:t xml:space="preserve">Staff Areas of Interests – (staff will also supervise a wide range of other areas) </w:t>
      </w:r>
    </w:p>
    <w:p w:rsidR="004011B5" w:rsidRDefault="004011B5" w:rsidP="004011B5">
      <w:pPr>
        <w:pStyle w:val="Default"/>
        <w:jc w:val="center"/>
        <w:rPr>
          <w:b/>
          <w:bCs/>
          <w:sz w:val="28"/>
          <w:szCs w:val="28"/>
        </w:rPr>
      </w:pPr>
    </w:p>
    <w:p w:rsidR="004011B5" w:rsidRDefault="004011B5" w:rsidP="004011B5">
      <w:pPr>
        <w:pStyle w:val="Default"/>
        <w:jc w:val="center"/>
        <w:rPr>
          <w:sz w:val="28"/>
          <w:szCs w:val="28"/>
        </w:rPr>
      </w:pPr>
    </w:p>
    <w:tbl>
      <w:tblPr>
        <w:tblW w:w="94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25"/>
        <w:gridCol w:w="129"/>
        <w:gridCol w:w="2896"/>
        <w:gridCol w:w="258"/>
        <w:gridCol w:w="2767"/>
        <w:gridCol w:w="387"/>
      </w:tblGrid>
      <w:tr w:rsidR="00CE1F38" w:rsidTr="00CE1F38">
        <w:trPr>
          <w:trHeight w:val="96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Room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Areas of Interest </w:t>
            </w:r>
          </w:p>
        </w:tc>
      </w:tr>
      <w:tr w:rsidR="00CE1F38" w:rsidTr="00CE1F38">
        <w:trPr>
          <w:trHeight w:val="21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M Antoniou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213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 and multi-static radar systems, passive radar, imaging radar, radar imaging processing.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E1F38" w:rsidTr="00CE1F38">
        <w:trPr>
          <w:trHeight w:val="21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 PR Atkins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412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Sensors, underground mapping, signal-processing, sonar systems, navigation, radio and acoustic communications.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21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 C Baber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135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Human factors integration, body-wearable computers, pervasive computing, augmented reality.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33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2"/>
          </w:tcPr>
          <w:p w:rsidR="00CE1F38" w:rsidRPr="008F2A48" w:rsidRDefault="00CE1F3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E1F38" w:rsidTr="00CE1F38">
        <w:trPr>
          <w:trHeight w:val="216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S Bull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319 </w:t>
            </w:r>
          </w:p>
        </w:tc>
        <w:tc>
          <w:tcPr>
            <w:tcW w:w="3154" w:type="dxa"/>
            <w:gridSpan w:val="2"/>
          </w:tcPr>
          <w:p w:rsidR="00CE1F38" w:rsidRDefault="00ED70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Artificial intelligence in education, adaptive systems, learner modelling, user modelling, personalization. </w:t>
            </w:r>
          </w:p>
          <w:p w:rsidR="00ED7010" w:rsidRDefault="00ED7010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33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G </w:t>
            </w:r>
            <w:proofErr w:type="spellStart"/>
            <w:r>
              <w:rPr>
                <w:sz w:val="20"/>
                <w:szCs w:val="20"/>
              </w:rPr>
              <w:t>Castellano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317 </w:t>
            </w:r>
          </w:p>
        </w:tc>
        <w:tc>
          <w:tcPr>
            <w:tcW w:w="3154" w:type="dxa"/>
            <w:gridSpan w:val="2"/>
          </w:tcPr>
          <w:p w:rsidR="00CE1F38" w:rsidRDefault="00ED70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E1F38">
              <w:rPr>
                <w:sz w:val="20"/>
                <w:szCs w:val="20"/>
              </w:rPr>
              <w:t xml:space="preserve">ontext-based social perception, affect recognition from the face and body, multimodal affect-sensitive human-computer and human-robot interaction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96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 M Cherniakov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113A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Mobile communication systems, radar systems and sensors.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96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PA Childs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513 </w:t>
            </w:r>
          </w:p>
        </w:tc>
        <w:tc>
          <w:tcPr>
            <w:tcW w:w="3154" w:type="dxa"/>
            <w:gridSpan w:val="2"/>
          </w:tcPr>
          <w:p w:rsidR="00CE1F38" w:rsidRPr="00ED7010" w:rsidRDefault="00ED7010">
            <w:pPr>
              <w:pStyle w:val="Default"/>
              <w:rPr>
                <w:rStyle w:val="stylebold1"/>
                <w:b w:val="0"/>
                <w:color w:val="auto"/>
                <w:sz w:val="20"/>
                <w:szCs w:val="20"/>
              </w:rPr>
            </w:pPr>
            <w:r>
              <w:rPr>
                <w:rStyle w:val="stylebold1"/>
                <w:b w:val="0"/>
                <w:color w:val="auto"/>
                <w:sz w:val="20"/>
                <w:szCs w:val="20"/>
              </w:rPr>
              <w:t>Modelling of semi-conductor devices</w:t>
            </w:r>
            <w:r w:rsidRPr="00ED7010">
              <w:rPr>
                <w:rStyle w:val="stylebold1"/>
                <w:b w:val="0"/>
                <w:color w:val="auto"/>
                <w:sz w:val="20"/>
                <w:szCs w:val="20"/>
              </w:rPr>
              <w:t xml:space="preserve">, </w:t>
            </w:r>
            <w:r>
              <w:rPr>
                <w:rStyle w:val="stylebold1"/>
                <w:b w:val="0"/>
                <w:color w:val="auto"/>
                <w:sz w:val="20"/>
                <w:szCs w:val="20"/>
              </w:rPr>
              <w:t>m</w:t>
            </w:r>
            <w:r w:rsidRPr="00ED7010">
              <w:rPr>
                <w:rStyle w:val="stylebold1"/>
                <w:b w:val="0"/>
                <w:color w:val="auto"/>
                <w:sz w:val="20"/>
                <w:szCs w:val="20"/>
              </w:rPr>
              <w:t xml:space="preserve">easurement of the electronic properties </w:t>
            </w:r>
            <w:r w:rsidR="00CD066F">
              <w:rPr>
                <w:rStyle w:val="stylebold1"/>
                <w:b w:val="0"/>
                <w:color w:val="auto"/>
                <w:sz w:val="20"/>
                <w:szCs w:val="20"/>
              </w:rPr>
              <w:t xml:space="preserve">of </w:t>
            </w:r>
            <w:bookmarkStart w:id="0" w:name="_GoBack"/>
            <w:bookmarkEnd w:id="0"/>
            <w:r w:rsidRPr="00ED7010">
              <w:rPr>
                <w:rStyle w:val="stylebold1"/>
                <w:b w:val="0"/>
                <w:color w:val="auto"/>
                <w:sz w:val="20"/>
                <w:szCs w:val="20"/>
              </w:rPr>
              <w:t xml:space="preserve">carbon nanotubes, </w:t>
            </w:r>
            <w:r>
              <w:rPr>
                <w:rStyle w:val="stylebold1"/>
                <w:b w:val="0"/>
                <w:color w:val="auto"/>
                <w:sz w:val="20"/>
                <w:szCs w:val="20"/>
              </w:rPr>
              <w:t>m</w:t>
            </w:r>
            <w:r w:rsidRPr="00ED7010">
              <w:rPr>
                <w:rStyle w:val="stylebold1"/>
                <w:b w:val="0"/>
                <w:color w:val="auto"/>
                <w:sz w:val="20"/>
                <w:szCs w:val="20"/>
              </w:rPr>
              <w:t xml:space="preserve">odelling of </w:t>
            </w:r>
            <w:proofErr w:type="spellStart"/>
            <w:r w:rsidRPr="00ED7010">
              <w:rPr>
                <w:rStyle w:val="stylebold1"/>
                <w:b w:val="0"/>
                <w:color w:val="auto"/>
                <w:sz w:val="20"/>
                <w:szCs w:val="20"/>
              </w:rPr>
              <w:t>graphene</w:t>
            </w:r>
            <w:proofErr w:type="spellEnd"/>
            <w:r w:rsidRPr="00ED7010">
              <w:rPr>
                <w:rStyle w:val="stylebold1"/>
                <w:b w:val="0"/>
                <w:color w:val="auto"/>
                <w:sz w:val="20"/>
                <w:szCs w:val="20"/>
              </w:rPr>
              <w:t xml:space="preserve"> based devices, X-ray propagation in carbon nanotubes</w:t>
            </w:r>
          </w:p>
          <w:p w:rsidR="00ED7010" w:rsidRDefault="00ED7010">
            <w:pPr>
              <w:pStyle w:val="Default"/>
              <w:rPr>
                <w:rStyle w:val="stylebold1"/>
                <w:rFonts w:ascii="Verdana" w:hAnsi="Verdana"/>
                <w:sz w:val="19"/>
                <w:szCs w:val="19"/>
              </w:rPr>
            </w:pPr>
          </w:p>
          <w:p w:rsidR="00ED7010" w:rsidRDefault="00ED7010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21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T Collins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Signal processing, building and underwater acoustics, electronics, audio and music processing.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33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CC Constantinou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209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Communications Networks (protocols, simulation, radio networks), Electromagnetics (Radio Propagation, Radio System Planning, Antennas), Radio Systems.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217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N Cooke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313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Gaze and speech centric </w:t>
            </w:r>
            <w:r>
              <w:rPr>
                <w:sz w:val="20"/>
                <w:szCs w:val="20"/>
              </w:rPr>
              <w:lastRenderedPageBreak/>
              <w:t xml:space="preserve">multimodal interaction. Interactive 3D serious games.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21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Dr A </w:t>
            </w:r>
            <w:proofErr w:type="spellStart"/>
            <w:r>
              <w:rPr>
                <w:sz w:val="20"/>
                <w:szCs w:val="20"/>
              </w:rPr>
              <w:t>Feresidis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417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Antennas for modern wireless communication systems, electromagnetic meta-materials and applications, microwave circuits.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96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21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M </w:t>
            </w:r>
            <w:proofErr w:type="spellStart"/>
            <w:r>
              <w:rPr>
                <w:sz w:val="20"/>
                <w:szCs w:val="20"/>
              </w:rPr>
              <w:t>Gashinova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416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E1F38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istatic</w:t>
            </w:r>
            <w:proofErr w:type="spellEnd"/>
            <w:r>
              <w:rPr>
                <w:sz w:val="20"/>
                <w:szCs w:val="20"/>
              </w:rPr>
              <w:t xml:space="preserve"> radars, signal processing, theoretical modelling in propagation and numerical techniques for microwave structures modelling and design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339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 Ghafouri-Shiraz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208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Optical </w:t>
            </w:r>
            <w:proofErr w:type="spellStart"/>
            <w:r>
              <w:rPr>
                <w:sz w:val="20"/>
                <w:szCs w:val="20"/>
              </w:rPr>
              <w:t>fiber</w:t>
            </w:r>
            <w:proofErr w:type="spellEnd"/>
            <w:r>
              <w:rPr>
                <w:sz w:val="20"/>
                <w:szCs w:val="20"/>
              </w:rPr>
              <w:t xml:space="preserve"> communications, Optical Devices, Optical Networks, Microwave Devices and </w:t>
            </w:r>
            <w:proofErr w:type="spellStart"/>
            <w:r>
              <w:rPr>
                <w:sz w:val="20"/>
                <w:szCs w:val="20"/>
              </w:rPr>
              <w:t>Microstrip</w:t>
            </w:r>
            <w:proofErr w:type="spellEnd"/>
            <w:r>
              <w:rPr>
                <w:sz w:val="20"/>
                <w:szCs w:val="20"/>
              </w:rPr>
              <w:t xml:space="preserve"> Antennas for Wireless Communications.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21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S Hillmansen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Power electronics, energy conversion, railway systems, finite-element analysis.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96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F Huang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Passive microwave components, filters.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96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T. Jackson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517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Characterisation of materials at microwave frequencies.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21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P Jancovic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518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Robust Speech Recognition, Speech Processing, Noise Reduction, Audio-Visual Speech Processing, Pattern Recognition, Digital Signal Processing.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96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 MJ Lancaster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129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Microwave components, antennas.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21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M Oussalah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214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 Network, Location Based Services, Text and Data mining, Object Tracking, Information Fusion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33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 D Pycock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411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Computer vision, medical image interpretation, Active Vision, Colour Image Processing, Medical and Physiotherapy Electronics, radar signal processing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96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459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 MJ Russell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 </w:t>
            </w:r>
          </w:p>
        </w:tc>
        <w:tc>
          <w:tcPr>
            <w:tcW w:w="3154" w:type="dxa"/>
            <w:gridSpan w:val="2"/>
          </w:tcPr>
          <w:p w:rsidR="00CE1F38" w:rsidRPr="00AF6ABC" w:rsidRDefault="00AF6ABC">
            <w:pPr>
              <w:pStyle w:val="Default"/>
              <w:rPr>
                <w:color w:val="auto"/>
                <w:sz w:val="20"/>
                <w:szCs w:val="20"/>
              </w:rPr>
            </w:pPr>
            <w:r w:rsidRPr="00AF6ABC">
              <w:rPr>
                <w:color w:val="auto"/>
                <w:sz w:val="20"/>
                <w:szCs w:val="20"/>
              </w:rPr>
              <w:t>Speech and language technologies, Information Retrieval, Data Mining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E1F38" w:rsidTr="00CE1F38">
        <w:trPr>
          <w:trHeight w:val="33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PA Smith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519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Novel devices for communication filters, electromagnetic </w:t>
            </w:r>
            <w:r>
              <w:rPr>
                <w:sz w:val="20"/>
                <w:szCs w:val="20"/>
              </w:rPr>
              <w:lastRenderedPageBreak/>
              <w:t xml:space="preserve">modelling, materials for communications applications. Communications components.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216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Dr M Spann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415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Vision systems, digital signal processing, pattern recognition, internet-based applications.</w:t>
            </w:r>
            <w:r w:rsidR="001A6FDF">
              <w:rPr>
                <w:sz w:val="20"/>
                <w:szCs w:val="20"/>
              </w:rPr>
              <w:t xml:space="preserve"> Visual tracking based on statistical models.</w:t>
            </w:r>
            <w:r>
              <w:rPr>
                <w:sz w:val="20"/>
                <w:szCs w:val="20"/>
              </w:rPr>
              <w:t xml:space="preserve">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96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gridAfter w:val="1"/>
          <w:wAfter w:w="387" w:type="dxa"/>
          <w:trHeight w:val="338"/>
        </w:trPr>
        <w:tc>
          <w:tcPr>
            <w:tcW w:w="3025" w:type="dxa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 R J Stone </w:t>
            </w:r>
          </w:p>
        </w:tc>
        <w:tc>
          <w:tcPr>
            <w:tcW w:w="3025" w:type="dxa"/>
            <w:gridSpan w:val="2"/>
          </w:tcPr>
          <w:p w:rsidR="00CE1F38" w:rsidRDefault="00CE1F38" w:rsidP="00CE1F38">
            <w:pPr>
              <w:pStyle w:val="Default"/>
              <w:ind w:firstLine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131 </w:t>
            </w:r>
          </w:p>
        </w:tc>
        <w:tc>
          <w:tcPr>
            <w:tcW w:w="3025" w:type="dxa"/>
            <w:gridSpan w:val="2"/>
          </w:tcPr>
          <w:p w:rsidR="00CE1F38" w:rsidRDefault="00CE1F38" w:rsidP="00CE1F38">
            <w:pPr>
              <w:pStyle w:val="Default"/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Virtual Reality, “Serious Games” and Simulation; Augmented Reality; Virtual Heritage; Medical Technologies and Simulation; </w:t>
            </w:r>
            <w:proofErr w:type="spellStart"/>
            <w:r>
              <w:rPr>
                <w:sz w:val="20"/>
                <w:szCs w:val="20"/>
              </w:rPr>
              <w:t>Telerobotics</w:t>
            </w:r>
            <w:proofErr w:type="spellEnd"/>
            <w:r>
              <w:rPr>
                <w:sz w:val="20"/>
                <w:szCs w:val="20"/>
              </w:rPr>
              <w:t xml:space="preserve">; Human Factors. </w:t>
            </w:r>
          </w:p>
          <w:p w:rsidR="00CE1F38" w:rsidRDefault="00CE1F38" w:rsidP="00CE1F38">
            <w:pPr>
              <w:pStyle w:val="Default"/>
              <w:ind w:left="329"/>
              <w:rPr>
                <w:sz w:val="20"/>
                <w:szCs w:val="20"/>
              </w:rPr>
            </w:pPr>
          </w:p>
        </w:tc>
      </w:tr>
      <w:tr w:rsidR="00CE1F38" w:rsidTr="00CE1F38">
        <w:trPr>
          <w:gridAfter w:val="1"/>
          <w:wAfter w:w="387" w:type="dxa"/>
          <w:trHeight w:val="96"/>
        </w:trPr>
        <w:tc>
          <w:tcPr>
            <w:tcW w:w="3025" w:type="dxa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E Tarte </w:t>
            </w:r>
          </w:p>
        </w:tc>
        <w:tc>
          <w:tcPr>
            <w:tcW w:w="3025" w:type="dxa"/>
            <w:gridSpan w:val="2"/>
          </w:tcPr>
          <w:p w:rsidR="00CE1F38" w:rsidRDefault="00CE1F38" w:rsidP="00CE1F38">
            <w:pPr>
              <w:pStyle w:val="Default"/>
              <w:ind w:firstLine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318 </w:t>
            </w:r>
          </w:p>
        </w:tc>
        <w:tc>
          <w:tcPr>
            <w:tcW w:w="3025" w:type="dxa"/>
            <w:gridSpan w:val="2"/>
          </w:tcPr>
          <w:p w:rsidR="00CE1F38" w:rsidRPr="00AF6ABC" w:rsidRDefault="00AF6ABC" w:rsidP="00CE1F38">
            <w:pPr>
              <w:pStyle w:val="Default"/>
              <w:ind w:left="329"/>
              <w:rPr>
                <w:color w:val="auto"/>
                <w:sz w:val="20"/>
                <w:szCs w:val="20"/>
              </w:rPr>
            </w:pPr>
            <w:r w:rsidRPr="00AF6ABC">
              <w:rPr>
                <w:color w:val="auto"/>
                <w:sz w:val="20"/>
                <w:szCs w:val="20"/>
              </w:rPr>
              <w:t>Bioelectric sensor development plus simulation and modelling of bioelectric phenomena</w:t>
            </w:r>
          </w:p>
          <w:p w:rsidR="00AF6ABC" w:rsidRDefault="00AF6ABC" w:rsidP="00CE1F38">
            <w:pPr>
              <w:pStyle w:val="Default"/>
              <w:ind w:left="329"/>
              <w:rPr>
                <w:sz w:val="20"/>
                <w:szCs w:val="20"/>
              </w:rPr>
            </w:pPr>
          </w:p>
        </w:tc>
      </w:tr>
      <w:tr w:rsidR="00CE1F38" w:rsidTr="00CE1F38">
        <w:trPr>
          <w:gridAfter w:val="1"/>
          <w:wAfter w:w="387" w:type="dxa"/>
          <w:trHeight w:val="216"/>
        </w:trPr>
        <w:tc>
          <w:tcPr>
            <w:tcW w:w="3025" w:type="dxa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2"/>
          </w:tcPr>
          <w:p w:rsidR="00CE1F38" w:rsidRDefault="00CE1F38" w:rsidP="00CE1F38">
            <w:pPr>
              <w:pStyle w:val="Default"/>
              <w:ind w:firstLine="94"/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2"/>
          </w:tcPr>
          <w:p w:rsidR="00CE1F38" w:rsidRDefault="00CE1F38" w:rsidP="00CE1F38">
            <w:pPr>
              <w:pStyle w:val="Default"/>
              <w:ind w:left="329"/>
              <w:rPr>
                <w:sz w:val="20"/>
                <w:szCs w:val="20"/>
              </w:rPr>
            </w:pPr>
          </w:p>
        </w:tc>
      </w:tr>
      <w:tr w:rsidR="00CE1F38" w:rsidTr="00CE1F38">
        <w:trPr>
          <w:gridAfter w:val="1"/>
          <w:wAfter w:w="387" w:type="dxa"/>
          <w:trHeight w:val="216"/>
        </w:trPr>
        <w:tc>
          <w:tcPr>
            <w:tcW w:w="3025" w:type="dxa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2"/>
          </w:tcPr>
          <w:p w:rsidR="00CE1F38" w:rsidRDefault="00CE1F38" w:rsidP="00CE1F38">
            <w:pPr>
              <w:pStyle w:val="Default"/>
              <w:ind w:firstLine="94"/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2"/>
          </w:tcPr>
          <w:p w:rsidR="00CE1F38" w:rsidRDefault="00CE1F38" w:rsidP="00CE1F38">
            <w:pPr>
              <w:pStyle w:val="Default"/>
              <w:ind w:left="329"/>
              <w:rPr>
                <w:sz w:val="20"/>
                <w:szCs w:val="20"/>
              </w:rPr>
            </w:pPr>
          </w:p>
        </w:tc>
      </w:tr>
    </w:tbl>
    <w:p w:rsidR="000460C1" w:rsidRDefault="00CD066F"/>
    <w:sectPr w:rsidR="000460C1" w:rsidSect="00E20C79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38"/>
    <w:rsid w:val="001A6FDF"/>
    <w:rsid w:val="004011B5"/>
    <w:rsid w:val="00412FBE"/>
    <w:rsid w:val="00614046"/>
    <w:rsid w:val="008F2A48"/>
    <w:rsid w:val="00AF6ABC"/>
    <w:rsid w:val="00CD066F"/>
    <w:rsid w:val="00CE1F38"/>
    <w:rsid w:val="00CF14D3"/>
    <w:rsid w:val="00DE3C1E"/>
    <w:rsid w:val="00E20C79"/>
    <w:rsid w:val="00EB10AA"/>
    <w:rsid w:val="00ED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1F3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stylebold1">
    <w:name w:val="style_bold1"/>
    <w:basedOn w:val="DefaultParagraphFont"/>
    <w:rsid w:val="00ED7010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1F3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stylebold1">
    <w:name w:val="style_bold1"/>
    <w:basedOn w:val="DefaultParagraphFont"/>
    <w:rsid w:val="00ED7010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Spann</dc:creator>
  <cp:lastModifiedBy>Mike Spann</cp:lastModifiedBy>
  <cp:revision>12</cp:revision>
  <dcterms:created xsi:type="dcterms:W3CDTF">2013-12-06T10:52:00Z</dcterms:created>
  <dcterms:modified xsi:type="dcterms:W3CDTF">2014-01-02T14:09:00Z</dcterms:modified>
</cp:coreProperties>
</file>