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B" w:rsidRPr="00E115B1" w:rsidRDefault="00311B9B" w:rsidP="00311B9B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2" name="Picture 2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9B" w:rsidRPr="00E115B1" w:rsidRDefault="00311B9B" w:rsidP="00311B9B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311B9B" w:rsidRPr="00E115B1" w:rsidRDefault="00311B9B" w:rsidP="00311B9B">
      <w:pPr>
        <w:jc w:val="center"/>
        <w:rPr>
          <w:b/>
        </w:rPr>
      </w:pPr>
      <w:r w:rsidRPr="00E115B1">
        <w:rPr>
          <w:b/>
        </w:rPr>
        <w:t xml:space="preserve">Second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Group Name</w:t>
            </w:r>
            <w:r w:rsidR="00170033">
              <w:rPr>
                <w:b/>
              </w:rPr>
              <w:t xml:space="preserve"> B</w:t>
            </w:r>
          </w:p>
          <w:p w:rsidR="00311B9B" w:rsidRPr="00E115B1" w:rsidRDefault="00311B9B" w:rsidP="00170033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170033">
              <w:rPr>
                <w:b/>
              </w:rPr>
              <w:t>Dr Neil Cooke</w:t>
            </w:r>
          </w:p>
        </w:tc>
      </w:tr>
    </w:tbl>
    <w:p w:rsidR="00311B9B" w:rsidRDefault="00311B9B" w:rsidP="00311B9B">
      <w:pPr>
        <w:pStyle w:val="BodyText"/>
      </w:pPr>
    </w:p>
    <w:p w:rsidR="00311B9B" w:rsidRPr="00E115B1" w:rsidRDefault="00311B9B" w:rsidP="00311B9B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378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Presentation Skills (20%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311B9B">
        <w:trPr>
          <w:trHeight w:val="417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A41A0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756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Technical Progress to Date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639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Progress, hardware built, software written, equations,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A41A0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531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Results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761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Competition Results. Evidence that the results are commensurate with a group exercise. Technical, time, resource and skill management.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A41A0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p w:rsidR="00311B9B" w:rsidRPr="00E115B1" w:rsidRDefault="00311B9B" w:rsidP="00311B9B">
      <w:pPr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 </w:t>
      </w:r>
      <w:r w:rsidR="00A41A0E">
        <w:rPr>
          <w:bCs/>
          <w:bdr w:val="single" w:sz="12" w:space="0" w:color="auto"/>
        </w:rPr>
        <w:t>2i+</w:t>
      </w:r>
      <w:r w:rsidRPr="00E115B1">
        <w:rPr>
          <w:bCs/>
          <w:bdr w:val="single" w:sz="12" w:space="0" w:color="auto"/>
        </w:rPr>
        <w:t xml:space="preserve">    . </w:t>
      </w:r>
    </w:p>
    <w:p w:rsidR="00311B9B" w:rsidRPr="00E115B1" w:rsidRDefault="00311B9B" w:rsidP="00311B9B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Default="0078214F" w:rsidP="000F08CB">
            <w:pPr>
              <w:rPr>
                <w:bCs/>
              </w:rPr>
            </w:pPr>
            <w:r>
              <w:rPr>
                <w:bCs/>
              </w:rPr>
              <w:t xml:space="preserve">The detail in the presentation was good in places (for example the software architecture) the level of detail was not consistent and you </w:t>
            </w:r>
            <w:proofErr w:type="gramStart"/>
            <w:r>
              <w:rPr>
                <w:bCs/>
              </w:rPr>
              <w:t>need  to</w:t>
            </w:r>
            <w:proofErr w:type="gramEnd"/>
            <w:r>
              <w:rPr>
                <w:bCs/>
              </w:rPr>
              <w:t xml:space="preserve"> bear this in mind for your report. </w:t>
            </w:r>
            <w:r w:rsidR="00A41A0E">
              <w:rPr>
                <w:bCs/>
              </w:rPr>
              <w:t xml:space="preserve"> Also some of the basic science behind what you were doing could have been more in depth and better presented. </w:t>
            </w:r>
          </w:p>
          <w:p w:rsidR="0078214F" w:rsidRDefault="0078214F" w:rsidP="000F08CB">
            <w:pPr>
              <w:rPr>
                <w:bCs/>
              </w:rPr>
            </w:pPr>
            <w:r>
              <w:rPr>
                <w:bCs/>
              </w:rPr>
              <w:t>Project management might not  have worked so well for your  team and it  wasn’t clear</w:t>
            </w:r>
            <w:r w:rsidR="00A41A0E">
              <w:rPr>
                <w:bCs/>
              </w:rPr>
              <w:t xml:space="preserve"> </w:t>
            </w:r>
            <w:r>
              <w:rPr>
                <w:bCs/>
              </w:rPr>
              <w:t xml:space="preserve">that  everyone was totally  involved  but the  experience of rotated leadership could  be valuable  and  was  a novel approach. </w:t>
            </w:r>
            <w:r w:rsidR="00A41A0E">
              <w:rPr>
                <w:bCs/>
              </w:rPr>
              <w:t>It would have been useful to have seen more detail on the project management and in particular how your group interacted.</w:t>
            </w:r>
          </w:p>
          <w:p w:rsidR="00311B9B" w:rsidRPr="00E115B1" w:rsidRDefault="0078214F" w:rsidP="000F08CB">
            <w:pPr>
              <w:rPr>
                <w:bCs/>
              </w:rPr>
            </w:pPr>
            <w:proofErr w:type="gramStart"/>
            <w:r>
              <w:rPr>
                <w:bCs/>
              </w:rPr>
              <w:t>The  vision</w:t>
            </w:r>
            <w:proofErr w:type="gramEnd"/>
            <w:r>
              <w:rPr>
                <w:bCs/>
              </w:rPr>
              <w:t xml:space="preserve"> processing was strong in this project </w:t>
            </w:r>
            <w:r w:rsidR="00A41A0E">
              <w:rPr>
                <w:bCs/>
              </w:rPr>
              <w:t>but it would have been useful to have seen exactly how you applied the Hough transform</w:t>
            </w:r>
            <w:r>
              <w:rPr>
                <w:bCs/>
              </w:rPr>
              <w:t xml:space="preserve">. The communication to motors seemed to </w:t>
            </w:r>
            <w:proofErr w:type="gramStart"/>
            <w:r>
              <w:rPr>
                <w:bCs/>
              </w:rPr>
              <w:t>be  the</w:t>
            </w:r>
            <w:proofErr w:type="gramEnd"/>
            <w:r>
              <w:rPr>
                <w:bCs/>
              </w:rPr>
              <w:t xml:space="preserve"> processing bottleneck. It also wasn’t clear that the Blender </w:t>
            </w:r>
            <w:proofErr w:type="gramStart"/>
            <w:r>
              <w:rPr>
                <w:bCs/>
              </w:rPr>
              <w:t>model  was</w:t>
            </w:r>
            <w:proofErr w:type="gramEnd"/>
            <w:r>
              <w:rPr>
                <w:bCs/>
              </w:rPr>
              <w:t xml:space="preserve"> appropriate as the physics</w:t>
            </w:r>
            <w:r w:rsidR="00A41A0E">
              <w:rPr>
                <w:bCs/>
              </w:rPr>
              <w:t xml:space="preserve"> </w:t>
            </w:r>
            <w:r>
              <w:rPr>
                <w:bCs/>
              </w:rPr>
              <w:t xml:space="preserve">inside  it  </w:t>
            </w:r>
            <w:r>
              <w:rPr>
                <w:bCs/>
              </w:rPr>
              <w:lastRenderedPageBreak/>
              <w:t xml:space="preserve">assumes  orthogonal planes. This </w:t>
            </w:r>
            <w:proofErr w:type="gramStart"/>
            <w:r>
              <w:rPr>
                <w:bCs/>
              </w:rPr>
              <w:t>may  need</w:t>
            </w:r>
            <w:proofErr w:type="gramEnd"/>
            <w:r>
              <w:rPr>
                <w:bCs/>
              </w:rPr>
              <w:t xml:space="preserve">  some discussion in your report. </w:t>
            </w:r>
          </w:p>
          <w:p w:rsidR="00311B9B" w:rsidRPr="00E115B1" w:rsidRDefault="0078214F" w:rsidP="000F08CB">
            <w:pPr>
              <w:rPr>
                <w:bCs/>
              </w:rPr>
            </w:pPr>
            <w:r>
              <w:rPr>
                <w:bCs/>
              </w:rPr>
              <w:t xml:space="preserve">The simulation of </w:t>
            </w:r>
            <w:proofErr w:type="gramStart"/>
            <w:r>
              <w:rPr>
                <w:bCs/>
              </w:rPr>
              <w:t>the  control</w:t>
            </w:r>
            <w:proofErr w:type="gramEnd"/>
            <w:r>
              <w:rPr>
                <w:bCs/>
              </w:rPr>
              <w:t xml:space="preserve">  algorithm using a physics engine was sensible but for your report you should  extract measurements  from it rather than relying on a </w:t>
            </w:r>
            <w:proofErr w:type="spellStart"/>
            <w:r>
              <w:rPr>
                <w:bCs/>
              </w:rPr>
              <w:t>youtube</w:t>
            </w:r>
            <w:proofErr w:type="spellEnd"/>
            <w:r>
              <w:rPr>
                <w:bCs/>
              </w:rPr>
              <w:t xml:space="preserve"> video. </w:t>
            </w:r>
            <w:r w:rsidR="00A41A0E">
              <w:rPr>
                <w:bCs/>
              </w:rPr>
              <w:t xml:space="preserve"> There was no justification for using the PID controller.</w:t>
            </w:r>
          </w:p>
          <w:p w:rsidR="00311B9B" w:rsidRPr="00E115B1" w:rsidRDefault="00A41A0E" w:rsidP="000F08CB">
            <w:pPr>
              <w:rPr>
                <w:bCs/>
              </w:rPr>
            </w:pPr>
            <w:r>
              <w:rPr>
                <w:bCs/>
              </w:rPr>
              <w:t xml:space="preserve">Your demonstration showed that you were unable to balance the broom but you showed some sensible output from your vision subsystem and that motor control seemed to be working well.  </w:t>
            </w: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5102B9">
            <w:pPr>
              <w:rPr>
                <w:bCs/>
              </w:rPr>
            </w:pPr>
            <w:r w:rsidRPr="00E115B1">
              <w:rPr>
                <w:bCs/>
              </w:rPr>
              <w:t xml:space="preserve">Project Team Assessor(s):  </w:t>
            </w:r>
            <w:r w:rsidR="005102B9">
              <w:rPr>
                <w:bCs/>
              </w:rPr>
              <w:t>MS, ES, NJC, TJ</w:t>
            </w:r>
            <w:r w:rsidRPr="00E115B1">
              <w:rPr>
                <w:bCs/>
              </w:rPr>
              <w:t xml:space="preserve">  Date:  </w:t>
            </w:r>
            <w:r w:rsidR="005102B9">
              <w:rPr>
                <w:bCs/>
              </w:rPr>
              <w:t>26/3</w:t>
            </w:r>
          </w:p>
        </w:tc>
      </w:tr>
    </w:tbl>
    <w:p w:rsidR="000460C1" w:rsidRPr="00A41A0E" w:rsidRDefault="00A41A0E" w:rsidP="00A41A0E">
      <w:pPr>
        <w:rPr>
          <w:b/>
        </w:rPr>
      </w:pPr>
      <w:bookmarkStart w:id="0" w:name="_GoBack"/>
      <w:bookmarkEnd w:id="0"/>
    </w:p>
    <w:sectPr w:rsidR="000460C1" w:rsidRPr="00A41A0E" w:rsidSect="00311B9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B"/>
    <w:rsid w:val="00170033"/>
    <w:rsid w:val="00311B9B"/>
    <w:rsid w:val="005102B9"/>
    <w:rsid w:val="0078214F"/>
    <w:rsid w:val="00A41A0E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4</cp:revision>
  <dcterms:created xsi:type="dcterms:W3CDTF">2014-03-27T10:16:00Z</dcterms:created>
  <dcterms:modified xsi:type="dcterms:W3CDTF">2014-03-27T10:32:00Z</dcterms:modified>
</cp:coreProperties>
</file>