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AF1" w:rsidRPr="00E115B1" w:rsidRDefault="00791AF1" w:rsidP="00791AF1">
      <w:pPr>
        <w:jc w:val="center"/>
        <w:rPr>
          <w:b/>
        </w:rPr>
      </w:pPr>
      <w:r>
        <w:rPr>
          <w:b/>
          <w:noProof/>
          <w:lang w:eastAsia="en-GB"/>
        </w:rPr>
        <w:drawing>
          <wp:inline distT="0" distB="0" distL="0" distR="0">
            <wp:extent cx="1438275" cy="342900"/>
            <wp:effectExtent l="0" t="0" r="9525" b="0"/>
            <wp:docPr id="1" name="Picture 1" descr="W_Marq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Marque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342900"/>
                    </a:xfrm>
                    <a:prstGeom prst="rect">
                      <a:avLst/>
                    </a:prstGeom>
                    <a:noFill/>
                    <a:ln>
                      <a:noFill/>
                    </a:ln>
                  </pic:spPr>
                </pic:pic>
              </a:graphicData>
            </a:graphic>
          </wp:inline>
        </w:drawing>
      </w:r>
    </w:p>
    <w:p w:rsidR="00791AF1" w:rsidRPr="00E115B1" w:rsidRDefault="00791AF1" w:rsidP="00791AF1">
      <w:pPr>
        <w:pStyle w:val="Caption"/>
        <w:rPr>
          <w:sz w:val="22"/>
        </w:rPr>
      </w:pPr>
      <w:r w:rsidRPr="00E115B1">
        <w:rPr>
          <w:sz w:val="22"/>
        </w:rPr>
        <w:t>Group Project</w:t>
      </w:r>
    </w:p>
    <w:p w:rsidR="00791AF1" w:rsidRPr="00E115B1" w:rsidRDefault="00791AF1" w:rsidP="00791AF1">
      <w:pPr>
        <w:spacing w:after="0"/>
        <w:jc w:val="center"/>
        <w:rPr>
          <w:b/>
        </w:rPr>
      </w:pPr>
      <w:r w:rsidRPr="00E115B1">
        <w:rPr>
          <w:b/>
        </w:rPr>
        <w:t>Interim Group Report Assessment Sheet</w:t>
      </w:r>
    </w:p>
    <w:p w:rsidR="00791AF1" w:rsidRPr="00E115B1" w:rsidRDefault="00791AF1" w:rsidP="00791AF1">
      <w:pPr>
        <w:rPr>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791AF1" w:rsidRPr="00E115B1" w:rsidTr="00791AF1">
        <w:trPr>
          <w:trHeight w:val="1097"/>
        </w:trPr>
        <w:tc>
          <w:tcPr>
            <w:tcW w:w="9242" w:type="dxa"/>
          </w:tcPr>
          <w:p w:rsidR="00791AF1" w:rsidRDefault="00791AF1" w:rsidP="004D5DAB">
            <w:pPr>
              <w:rPr>
                <w:b/>
              </w:rPr>
            </w:pPr>
            <w:r w:rsidRPr="00E115B1">
              <w:rPr>
                <w:b/>
              </w:rPr>
              <w:t>Group Name/Student Names:</w:t>
            </w:r>
            <w:r w:rsidR="0001178B">
              <w:rPr>
                <w:b/>
              </w:rPr>
              <w:t xml:space="preserve"> Group C</w:t>
            </w:r>
          </w:p>
          <w:p w:rsidR="0001178B" w:rsidRPr="00E115B1" w:rsidRDefault="0001178B" w:rsidP="004D5DAB">
            <w:pPr>
              <w:rPr>
                <w:b/>
              </w:rPr>
            </w:pPr>
            <w:r>
              <w:rPr>
                <w:b/>
              </w:rPr>
              <w:t xml:space="preserve">Aaron Lyons, </w:t>
            </w:r>
            <w:proofErr w:type="spellStart"/>
            <w:r>
              <w:rPr>
                <w:b/>
              </w:rPr>
              <w:t>Kh</w:t>
            </w:r>
            <w:proofErr w:type="spellEnd"/>
            <w:r>
              <w:rPr>
                <w:b/>
              </w:rPr>
              <w:t xml:space="preserve"> Sam, </w:t>
            </w:r>
            <w:r w:rsidRPr="0001178B">
              <w:rPr>
                <w:b/>
              </w:rPr>
              <w:t>Kavin Kalai Selvan</w:t>
            </w:r>
            <w:r>
              <w:rPr>
                <w:b/>
              </w:rPr>
              <w:t xml:space="preserve">, Sam James, </w:t>
            </w:r>
            <w:r w:rsidRPr="0001178B">
              <w:rPr>
                <w:b/>
              </w:rPr>
              <w:t>Piotr Opacki</w:t>
            </w:r>
            <w:r>
              <w:rPr>
                <w:b/>
              </w:rPr>
              <w:t xml:space="preserve">, Alex Farmer, </w:t>
            </w:r>
            <w:r w:rsidRPr="0001178B">
              <w:rPr>
                <w:b/>
              </w:rPr>
              <w:t>Liew Kit Shen</w:t>
            </w:r>
          </w:p>
          <w:p w:rsidR="00791AF1" w:rsidRPr="00E115B1" w:rsidRDefault="00791AF1" w:rsidP="004D5DAB">
            <w:pPr>
              <w:rPr>
                <w:b/>
              </w:rPr>
            </w:pPr>
            <w:r w:rsidRPr="00E115B1">
              <w:rPr>
                <w:b/>
              </w:rPr>
              <w:t xml:space="preserve">Supervisor: </w:t>
            </w:r>
            <w:r w:rsidR="0001178B">
              <w:rPr>
                <w:b/>
              </w:rPr>
              <w:t>EJS</w:t>
            </w:r>
          </w:p>
        </w:tc>
      </w:tr>
    </w:tbl>
    <w:p w:rsidR="00791AF1" w:rsidRDefault="00791AF1" w:rsidP="00791AF1">
      <w:pPr>
        <w:pStyle w:val="BodyText"/>
      </w:pPr>
    </w:p>
    <w:p w:rsidR="00791AF1" w:rsidRDefault="00791AF1" w:rsidP="00791AF1">
      <w:pPr>
        <w:pStyle w:val="BodyText"/>
      </w:pPr>
    </w:p>
    <w:p w:rsidR="00791AF1" w:rsidRPr="00E115B1" w:rsidRDefault="00791AF1" w:rsidP="00791AF1">
      <w:pPr>
        <w:pStyle w:val="BodyText"/>
      </w:pPr>
      <w:r w:rsidRPr="00E115B1">
        <w:t>The following sections are intended to provide feedback about your performance.</w:t>
      </w: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158"/>
        <w:gridCol w:w="732"/>
        <w:gridCol w:w="733"/>
        <w:gridCol w:w="733"/>
        <w:gridCol w:w="733"/>
        <w:gridCol w:w="733"/>
        <w:gridCol w:w="733"/>
        <w:gridCol w:w="733"/>
      </w:tblGrid>
      <w:tr w:rsidR="00791AF1" w:rsidRPr="00E115B1" w:rsidTr="004D5DAB">
        <w:trPr>
          <w:trHeight w:val="639"/>
        </w:trPr>
        <w:tc>
          <w:tcPr>
            <w:tcW w:w="4158" w:type="dxa"/>
          </w:tcPr>
          <w:p w:rsidR="00791AF1" w:rsidRPr="00E115B1" w:rsidRDefault="00791AF1" w:rsidP="004D5DAB">
            <w:pPr>
              <w:rPr>
                <w:b/>
              </w:rPr>
            </w:pPr>
            <w:r w:rsidRPr="00E115B1">
              <w:rPr>
                <w:b/>
              </w:rPr>
              <w:t>Group Writing Skills (25% of overall mark)</w:t>
            </w:r>
          </w:p>
        </w:tc>
        <w:tc>
          <w:tcPr>
            <w:tcW w:w="732" w:type="dxa"/>
          </w:tcPr>
          <w:p w:rsidR="00791AF1" w:rsidRPr="00E115B1" w:rsidRDefault="00791AF1" w:rsidP="004D5DAB">
            <w:pPr>
              <w:jc w:val="center"/>
              <w:rPr>
                <w:bCs/>
              </w:rPr>
            </w:pPr>
            <w:r w:rsidRPr="00E115B1">
              <w:rPr>
                <w:bCs/>
              </w:rPr>
              <w:t>1</w:t>
            </w:r>
            <w:r w:rsidRPr="00E115B1">
              <w:rPr>
                <w:bCs/>
                <w:vertAlign w:val="superscript"/>
              </w:rPr>
              <w:t>+</w:t>
            </w:r>
          </w:p>
        </w:tc>
        <w:tc>
          <w:tcPr>
            <w:tcW w:w="733" w:type="dxa"/>
          </w:tcPr>
          <w:p w:rsidR="00791AF1" w:rsidRPr="00E115B1" w:rsidRDefault="00791AF1" w:rsidP="004D5DAB">
            <w:pPr>
              <w:jc w:val="center"/>
              <w:rPr>
                <w:bCs/>
              </w:rPr>
            </w:pPr>
            <w:r w:rsidRPr="00E115B1">
              <w:rPr>
                <w:bCs/>
              </w:rPr>
              <w:t>1</w:t>
            </w:r>
            <w:r w:rsidRPr="00E115B1">
              <w:rPr>
                <w:bCs/>
                <w:vertAlign w:val="superscript"/>
              </w:rPr>
              <w:t>-</w:t>
            </w:r>
          </w:p>
        </w:tc>
        <w:tc>
          <w:tcPr>
            <w:tcW w:w="733" w:type="dxa"/>
          </w:tcPr>
          <w:p w:rsidR="00791AF1" w:rsidRPr="00E115B1" w:rsidRDefault="00791AF1" w:rsidP="004D5DAB">
            <w:pPr>
              <w:jc w:val="center"/>
              <w:rPr>
                <w:bCs/>
              </w:rPr>
            </w:pPr>
            <w:r w:rsidRPr="00E115B1">
              <w:rPr>
                <w:bCs/>
              </w:rPr>
              <w:t>2.i</w:t>
            </w:r>
            <w:r w:rsidRPr="00E115B1">
              <w:rPr>
                <w:bCs/>
                <w:vertAlign w:val="superscript"/>
              </w:rPr>
              <w:t>+</w:t>
            </w:r>
          </w:p>
        </w:tc>
        <w:tc>
          <w:tcPr>
            <w:tcW w:w="733" w:type="dxa"/>
          </w:tcPr>
          <w:p w:rsidR="00791AF1" w:rsidRPr="00E115B1" w:rsidRDefault="00791AF1" w:rsidP="004D5DAB">
            <w:pPr>
              <w:jc w:val="center"/>
              <w:rPr>
                <w:bCs/>
              </w:rPr>
            </w:pPr>
            <w:r w:rsidRPr="00E115B1">
              <w:rPr>
                <w:bCs/>
              </w:rPr>
              <w:t>2.i</w:t>
            </w:r>
            <w:r w:rsidRPr="00E115B1">
              <w:rPr>
                <w:bCs/>
                <w:vertAlign w:val="superscript"/>
              </w:rPr>
              <w:t>-</w:t>
            </w:r>
          </w:p>
        </w:tc>
        <w:tc>
          <w:tcPr>
            <w:tcW w:w="733" w:type="dxa"/>
          </w:tcPr>
          <w:p w:rsidR="00791AF1" w:rsidRPr="00E115B1" w:rsidRDefault="00791AF1" w:rsidP="004D5DAB">
            <w:pPr>
              <w:jc w:val="center"/>
              <w:rPr>
                <w:bCs/>
              </w:rPr>
            </w:pPr>
            <w:r w:rsidRPr="00E115B1">
              <w:rPr>
                <w:bCs/>
              </w:rPr>
              <w:t>2.ii</w:t>
            </w:r>
            <w:r w:rsidRPr="00E115B1">
              <w:rPr>
                <w:bCs/>
                <w:vertAlign w:val="superscript"/>
              </w:rPr>
              <w:t>+</w:t>
            </w:r>
          </w:p>
        </w:tc>
        <w:tc>
          <w:tcPr>
            <w:tcW w:w="733" w:type="dxa"/>
          </w:tcPr>
          <w:p w:rsidR="00791AF1" w:rsidRPr="00E115B1" w:rsidRDefault="00791AF1" w:rsidP="004D5DAB">
            <w:pPr>
              <w:jc w:val="center"/>
              <w:rPr>
                <w:bCs/>
              </w:rPr>
            </w:pPr>
            <w:r w:rsidRPr="00E115B1">
              <w:rPr>
                <w:bCs/>
              </w:rPr>
              <w:t>2.ii</w:t>
            </w:r>
            <w:r w:rsidRPr="00E115B1">
              <w:rPr>
                <w:bCs/>
                <w:vertAlign w:val="superscript"/>
              </w:rPr>
              <w:t>-</w:t>
            </w:r>
          </w:p>
        </w:tc>
        <w:tc>
          <w:tcPr>
            <w:tcW w:w="733" w:type="dxa"/>
          </w:tcPr>
          <w:p w:rsidR="00791AF1" w:rsidRPr="00E115B1" w:rsidRDefault="00791AF1" w:rsidP="004D5DAB">
            <w:pPr>
              <w:jc w:val="center"/>
              <w:rPr>
                <w:bCs/>
              </w:rPr>
            </w:pPr>
            <w:r w:rsidRPr="00E115B1">
              <w:rPr>
                <w:bCs/>
              </w:rPr>
              <w:t>Fail</w:t>
            </w:r>
          </w:p>
        </w:tc>
      </w:tr>
      <w:tr w:rsidR="00791AF1" w:rsidRPr="00E115B1" w:rsidTr="004D5DAB">
        <w:trPr>
          <w:trHeight w:val="639"/>
        </w:trPr>
        <w:tc>
          <w:tcPr>
            <w:tcW w:w="4158" w:type="dxa"/>
          </w:tcPr>
          <w:p w:rsidR="00791AF1" w:rsidRPr="00E115B1" w:rsidRDefault="00791AF1" w:rsidP="00791AF1">
            <w:pPr>
              <w:spacing w:after="0"/>
              <w:rPr>
                <w:bCs/>
                <w:i/>
                <w:iCs/>
              </w:rPr>
            </w:pPr>
            <w:r w:rsidRPr="00E115B1">
              <w:rPr>
                <w:bCs/>
                <w:i/>
                <w:iCs/>
              </w:rPr>
              <w:t>Structure and fitness for purpose. Clear introduction, easy to read and general flow.</w:t>
            </w:r>
          </w:p>
        </w:tc>
        <w:tc>
          <w:tcPr>
            <w:tcW w:w="732" w:type="dxa"/>
          </w:tcPr>
          <w:p w:rsidR="00791AF1" w:rsidRPr="00E115B1" w:rsidRDefault="00791AF1" w:rsidP="004D5DAB">
            <w:pPr>
              <w:jc w:val="center"/>
              <w:rPr>
                <w:bCs/>
              </w:rPr>
            </w:pPr>
          </w:p>
        </w:tc>
        <w:tc>
          <w:tcPr>
            <w:tcW w:w="733" w:type="dxa"/>
          </w:tcPr>
          <w:p w:rsidR="00791AF1" w:rsidRPr="00E115B1" w:rsidRDefault="002B3B67" w:rsidP="004D5DAB">
            <w:pPr>
              <w:jc w:val="center"/>
              <w:rPr>
                <w:bCs/>
              </w:rPr>
            </w:pPr>
            <w:r>
              <w:rPr>
                <w:bCs/>
              </w:rPr>
              <w:t>x</w:t>
            </w:r>
          </w:p>
        </w:tc>
        <w:tc>
          <w:tcPr>
            <w:tcW w:w="733" w:type="dxa"/>
          </w:tcPr>
          <w:p w:rsidR="00791AF1" w:rsidRPr="00E115B1" w:rsidRDefault="00791AF1" w:rsidP="004D5DAB">
            <w:pPr>
              <w:jc w:val="center"/>
              <w:rPr>
                <w:bCs/>
              </w:rPr>
            </w:pPr>
          </w:p>
        </w:tc>
        <w:tc>
          <w:tcPr>
            <w:tcW w:w="733" w:type="dxa"/>
          </w:tcPr>
          <w:p w:rsidR="00791AF1" w:rsidRPr="00E115B1" w:rsidRDefault="00791AF1" w:rsidP="004D5DAB">
            <w:pPr>
              <w:jc w:val="center"/>
              <w:rPr>
                <w:bCs/>
              </w:rPr>
            </w:pPr>
          </w:p>
        </w:tc>
        <w:tc>
          <w:tcPr>
            <w:tcW w:w="733" w:type="dxa"/>
          </w:tcPr>
          <w:p w:rsidR="00791AF1" w:rsidRPr="00E115B1" w:rsidRDefault="00791AF1" w:rsidP="004D5DAB">
            <w:pPr>
              <w:jc w:val="center"/>
              <w:rPr>
                <w:bCs/>
              </w:rPr>
            </w:pPr>
          </w:p>
        </w:tc>
        <w:tc>
          <w:tcPr>
            <w:tcW w:w="733" w:type="dxa"/>
          </w:tcPr>
          <w:p w:rsidR="00791AF1" w:rsidRPr="00E115B1" w:rsidRDefault="00791AF1" w:rsidP="004D5DAB">
            <w:pPr>
              <w:jc w:val="center"/>
              <w:rPr>
                <w:bCs/>
              </w:rPr>
            </w:pPr>
          </w:p>
        </w:tc>
        <w:tc>
          <w:tcPr>
            <w:tcW w:w="733" w:type="dxa"/>
          </w:tcPr>
          <w:p w:rsidR="00791AF1" w:rsidRPr="00E115B1" w:rsidRDefault="00791AF1" w:rsidP="004D5DAB">
            <w:pPr>
              <w:jc w:val="center"/>
              <w:rPr>
                <w:bCs/>
              </w:rPr>
            </w:pPr>
          </w:p>
        </w:tc>
      </w:tr>
    </w:tbl>
    <w:p w:rsidR="00791AF1" w:rsidRPr="00E115B1" w:rsidRDefault="00791AF1" w:rsidP="00791AF1">
      <w:pPr>
        <w:spacing w:after="120"/>
        <w:rPr>
          <w:bCs/>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158"/>
        <w:gridCol w:w="732"/>
        <w:gridCol w:w="733"/>
        <w:gridCol w:w="733"/>
        <w:gridCol w:w="733"/>
        <w:gridCol w:w="733"/>
        <w:gridCol w:w="733"/>
        <w:gridCol w:w="733"/>
      </w:tblGrid>
      <w:tr w:rsidR="00791AF1" w:rsidRPr="00E115B1" w:rsidTr="004D5DAB">
        <w:trPr>
          <w:trHeight w:val="639"/>
        </w:trPr>
        <w:tc>
          <w:tcPr>
            <w:tcW w:w="4158" w:type="dxa"/>
          </w:tcPr>
          <w:p w:rsidR="00791AF1" w:rsidRPr="00E115B1" w:rsidRDefault="00791AF1" w:rsidP="004D5DAB">
            <w:pPr>
              <w:rPr>
                <w:b/>
              </w:rPr>
            </w:pPr>
            <w:r w:rsidRPr="00E115B1">
              <w:rPr>
                <w:b/>
              </w:rPr>
              <w:t>Technical and Analytic Content (50% of overall mark)</w:t>
            </w:r>
          </w:p>
        </w:tc>
        <w:tc>
          <w:tcPr>
            <w:tcW w:w="732" w:type="dxa"/>
          </w:tcPr>
          <w:p w:rsidR="00791AF1" w:rsidRPr="00E115B1" w:rsidRDefault="00791AF1" w:rsidP="004D5DAB">
            <w:pPr>
              <w:jc w:val="center"/>
              <w:rPr>
                <w:bCs/>
              </w:rPr>
            </w:pPr>
            <w:r w:rsidRPr="00E115B1">
              <w:rPr>
                <w:bCs/>
              </w:rPr>
              <w:t>1</w:t>
            </w:r>
            <w:r w:rsidRPr="00E115B1">
              <w:rPr>
                <w:bCs/>
                <w:vertAlign w:val="superscript"/>
              </w:rPr>
              <w:t>+</w:t>
            </w:r>
          </w:p>
        </w:tc>
        <w:tc>
          <w:tcPr>
            <w:tcW w:w="733" w:type="dxa"/>
          </w:tcPr>
          <w:p w:rsidR="00791AF1" w:rsidRPr="00E115B1" w:rsidRDefault="00791AF1" w:rsidP="004D5DAB">
            <w:pPr>
              <w:jc w:val="center"/>
              <w:rPr>
                <w:bCs/>
              </w:rPr>
            </w:pPr>
            <w:r w:rsidRPr="00E115B1">
              <w:rPr>
                <w:bCs/>
              </w:rPr>
              <w:t>1</w:t>
            </w:r>
            <w:r w:rsidRPr="00E115B1">
              <w:rPr>
                <w:bCs/>
                <w:vertAlign w:val="superscript"/>
              </w:rPr>
              <w:t>-</w:t>
            </w:r>
          </w:p>
        </w:tc>
        <w:tc>
          <w:tcPr>
            <w:tcW w:w="733" w:type="dxa"/>
          </w:tcPr>
          <w:p w:rsidR="00791AF1" w:rsidRPr="00E115B1" w:rsidRDefault="00791AF1" w:rsidP="004D5DAB">
            <w:pPr>
              <w:jc w:val="center"/>
              <w:rPr>
                <w:bCs/>
              </w:rPr>
            </w:pPr>
            <w:r w:rsidRPr="00E115B1">
              <w:rPr>
                <w:bCs/>
              </w:rPr>
              <w:t>2.i</w:t>
            </w:r>
            <w:r w:rsidRPr="00E115B1">
              <w:rPr>
                <w:bCs/>
                <w:vertAlign w:val="superscript"/>
              </w:rPr>
              <w:t>+</w:t>
            </w:r>
          </w:p>
        </w:tc>
        <w:tc>
          <w:tcPr>
            <w:tcW w:w="733" w:type="dxa"/>
          </w:tcPr>
          <w:p w:rsidR="00791AF1" w:rsidRPr="00E115B1" w:rsidRDefault="00791AF1" w:rsidP="004D5DAB">
            <w:pPr>
              <w:jc w:val="center"/>
              <w:rPr>
                <w:bCs/>
              </w:rPr>
            </w:pPr>
            <w:r w:rsidRPr="00E115B1">
              <w:rPr>
                <w:bCs/>
              </w:rPr>
              <w:t>2.i</w:t>
            </w:r>
            <w:r w:rsidRPr="00E115B1">
              <w:rPr>
                <w:bCs/>
                <w:vertAlign w:val="superscript"/>
              </w:rPr>
              <w:t>-</w:t>
            </w:r>
          </w:p>
        </w:tc>
        <w:tc>
          <w:tcPr>
            <w:tcW w:w="733" w:type="dxa"/>
          </w:tcPr>
          <w:p w:rsidR="00791AF1" w:rsidRPr="00E115B1" w:rsidRDefault="00791AF1" w:rsidP="004D5DAB">
            <w:pPr>
              <w:jc w:val="center"/>
              <w:rPr>
                <w:bCs/>
              </w:rPr>
            </w:pPr>
            <w:r w:rsidRPr="00E115B1">
              <w:rPr>
                <w:bCs/>
              </w:rPr>
              <w:t>2.ii</w:t>
            </w:r>
            <w:r w:rsidRPr="00E115B1">
              <w:rPr>
                <w:bCs/>
                <w:vertAlign w:val="superscript"/>
              </w:rPr>
              <w:t>+</w:t>
            </w:r>
          </w:p>
        </w:tc>
        <w:tc>
          <w:tcPr>
            <w:tcW w:w="733" w:type="dxa"/>
          </w:tcPr>
          <w:p w:rsidR="00791AF1" w:rsidRPr="00E115B1" w:rsidRDefault="00791AF1" w:rsidP="004D5DAB">
            <w:pPr>
              <w:jc w:val="center"/>
              <w:rPr>
                <w:bCs/>
              </w:rPr>
            </w:pPr>
            <w:r w:rsidRPr="00E115B1">
              <w:rPr>
                <w:bCs/>
              </w:rPr>
              <w:t>2.ii</w:t>
            </w:r>
            <w:r w:rsidRPr="00E115B1">
              <w:rPr>
                <w:bCs/>
                <w:vertAlign w:val="superscript"/>
              </w:rPr>
              <w:t>-</w:t>
            </w:r>
          </w:p>
        </w:tc>
        <w:tc>
          <w:tcPr>
            <w:tcW w:w="733" w:type="dxa"/>
          </w:tcPr>
          <w:p w:rsidR="00791AF1" w:rsidRPr="00E115B1" w:rsidRDefault="00791AF1" w:rsidP="004D5DAB">
            <w:pPr>
              <w:jc w:val="center"/>
              <w:rPr>
                <w:bCs/>
              </w:rPr>
            </w:pPr>
            <w:r w:rsidRPr="00E115B1">
              <w:rPr>
                <w:bCs/>
              </w:rPr>
              <w:t>Fail</w:t>
            </w:r>
          </w:p>
        </w:tc>
      </w:tr>
      <w:tr w:rsidR="00791AF1" w:rsidRPr="00E115B1" w:rsidTr="004D5DAB">
        <w:trPr>
          <w:trHeight w:val="639"/>
        </w:trPr>
        <w:tc>
          <w:tcPr>
            <w:tcW w:w="4158" w:type="dxa"/>
          </w:tcPr>
          <w:p w:rsidR="00791AF1" w:rsidRPr="00E115B1" w:rsidRDefault="00791AF1" w:rsidP="00791AF1">
            <w:pPr>
              <w:spacing w:after="0"/>
              <w:rPr>
                <w:bCs/>
                <w:i/>
                <w:iCs/>
              </w:rPr>
            </w:pPr>
            <w:r w:rsidRPr="00E115B1">
              <w:rPr>
                <w:bCs/>
                <w:i/>
                <w:iCs/>
              </w:rPr>
              <w:t>Analytic understanding of the problem.</w:t>
            </w:r>
          </w:p>
        </w:tc>
        <w:tc>
          <w:tcPr>
            <w:tcW w:w="732" w:type="dxa"/>
          </w:tcPr>
          <w:p w:rsidR="00791AF1" w:rsidRPr="00E115B1" w:rsidRDefault="00791AF1" w:rsidP="00791AF1">
            <w:pPr>
              <w:spacing w:after="0"/>
              <w:jc w:val="center"/>
              <w:rPr>
                <w:bCs/>
              </w:rPr>
            </w:pPr>
          </w:p>
        </w:tc>
        <w:tc>
          <w:tcPr>
            <w:tcW w:w="733" w:type="dxa"/>
          </w:tcPr>
          <w:p w:rsidR="00791AF1" w:rsidRPr="00E115B1" w:rsidRDefault="00791AF1" w:rsidP="00791AF1">
            <w:pPr>
              <w:spacing w:after="0"/>
              <w:jc w:val="center"/>
              <w:rPr>
                <w:bCs/>
              </w:rPr>
            </w:pPr>
          </w:p>
        </w:tc>
        <w:tc>
          <w:tcPr>
            <w:tcW w:w="733" w:type="dxa"/>
          </w:tcPr>
          <w:p w:rsidR="00791AF1" w:rsidRPr="00E115B1" w:rsidRDefault="002B3B67" w:rsidP="00791AF1">
            <w:pPr>
              <w:spacing w:after="0"/>
              <w:jc w:val="center"/>
              <w:rPr>
                <w:bCs/>
              </w:rPr>
            </w:pPr>
            <w:r>
              <w:rPr>
                <w:bCs/>
              </w:rPr>
              <w:t>x</w:t>
            </w:r>
          </w:p>
        </w:tc>
        <w:tc>
          <w:tcPr>
            <w:tcW w:w="733" w:type="dxa"/>
          </w:tcPr>
          <w:p w:rsidR="00791AF1" w:rsidRPr="00E115B1" w:rsidRDefault="00791AF1" w:rsidP="00791AF1">
            <w:pPr>
              <w:spacing w:after="0"/>
              <w:jc w:val="center"/>
              <w:rPr>
                <w:bCs/>
              </w:rPr>
            </w:pPr>
          </w:p>
        </w:tc>
        <w:tc>
          <w:tcPr>
            <w:tcW w:w="733" w:type="dxa"/>
          </w:tcPr>
          <w:p w:rsidR="00791AF1" w:rsidRPr="00E115B1" w:rsidRDefault="00791AF1" w:rsidP="00791AF1">
            <w:pPr>
              <w:spacing w:after="0"/>
              <w:jc w:val="center"/>
              <w:rPr>
                <w:bCs/>
              </w:rPr>
            </w:pPr>
          </w:p>
        </w:tc>
        <w:tc>
          <w:tcPr>
            <w:tcW w:w="733" w:type="dxa"/>
          </w:tcPr>
          <w:p w:rsidR="00791AF1" w:rsidRPr="00E115B1" w:rsidRDefault="00791AF1" w:rsidP="00791AF1">
            <w:pPr>
              <w:spacing w:after="0"/>
              <w:jc w:val="center"/>
              <w:rPr>
                <w:bCs/>
              </w:rPr>
            </w:pPr>
          </w:p>
        </w:tc>
        <w:tc>
          <w:tcPr>
            <w:tcW w:w="733" w:type="dxa"/>
          </w:tcPr>
          <w:p w:rsidR="00791AF1" w:rsidRPr="00E115B1" w:rsidRDefault="00791AF1" w:rsidP="00791AF1">
            <w:pPr>
              <w:spacing w:after="0"/>
              <w:jc w:val="center"/>
              <w:rPr>
                <w:bCs/>
              </w:rPr>
            </w:pPr>
          </w:p>
        </w:tc>
      </w:tr>
    </w:tbl>
    <w:p w:rsidR="00791AF1" w:rsidRPr="00E115B1" w:rsidRDefault="00791AF1" w:rsidP="00791AF1">
      <w:pPr>
        <w:spacing w:after="120"/>
        <w:rPr>
          <w:bCs/>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158"/>
        <w:gridCol w:w="732"/>
        <w:gridCol w:w="733"/>
        <w:gridCol w:w="733"/>
        <w:gridCol w:w="733"/>
        <w:gridCol w:w="733"/>
        <w:gridCol w:w="733"/>
        <w:gridCol w:w="733"/>
      </w:tblGrid>
      <w:tr w:rsidR="00791AF1" w:rsidRPr="00E115B1" w:rsidTr="004D5DAB">
        <w:trPr>
          <w:trHeight w:val="760"/>
        </w:trPr>
        <w:tc>
          <w:tcPr>
            <w:tcW w:w="4158" w:type="dxa"/>
          </w:tcPr>
          <w:p w:rsidR="00791AF1" w:rsidRPr="00E115B1" w:rsidRDefault="00791AF1" w:rsidP="00791AF1">
            <w:pPr>
              <w:spacing w:after="0"/>
              <w:rPr>
                <w:b/>
              </w:rPr>
            </w:pPr>
            <w:r w:rsidRPr="00E115B1">
              <w:rPr>
                <w:b/>
              </w:rPr>
              <w:t>The Future (25% of overall mark)</w:t>
            </w:r>
          </w:p>
        </w:tc>
        <w:tc>
          <w:tcPr>
            <w:tcW w:w="732" w:type="dxa"/>
          </w:tcPr>
          <w:p w:rsidR="00791AF1" w:rsidRPr="00E115B1" w:rsidRDefault="00791AF1" w:rsidP="004D5DAB">
            <w:pPr>
              <w:jc w:val="center"/>
              <w:rPr>
                <w:bCs/>
              </w:rPr>
            </w:pPr>
            <w:r w:rsidRPr="00E115B1">
              <w:rPr>
                <w:bCs/>
              </w:rPr>
              <w:t>1</w:t>
            </w:r>
            <w:r w:rsidRPr="00E115B1">
              <w:rPr>
                <w:bCs/>
                <w:vertAlign w:val="superscript"/>
              </w:rPr>
              <w:t>+</w:t>
            </w:r>
          </w:p>
        </w:tc>
        <w:tc>
          <w:tcPr>
            <w:tcW w:w="733" w:type="dxa"/>
          </w:tcPr>
          <w:p w:rsidR="00791AF1" w:rsidRPr="00E115B1" w:rsidRDefault="00791AF1" w:rsidP="004D5DAB">
            <w:pPr>
              <w:jc w:val="center"/>
              <w:rPr>
                <w:bCs/>
              </w:rPr>
            </w:pPr>
            <w:r w:rsidRPr="00E115B1">
              <w:rPr>
                <w:bCs/>
              </w:rPr>
              <w:t>1</w:t>
            </w:r>
            <w:r w:rsidRPr="00E115B1">
              <w:rPr>
                <w:bCs/>
                <w:vertAlign w:val="superscript"/>
              </w:rPr>
              <w:t>-</w:t>
            </w:r>
          </w:p>
        </w:tc>
        <w:tc>
          <w:tcPr>
            <w:tcW w:w="733" w:type="dxa"/>
          </w:tcPr>
          <w:p w:rsidR="00791AF1" w:rsidRPr="00E115B1" w:rsidRDefault="00791AF1" w:rsidP="004D5DAB">
            <w:pPr>
              <w:jc w:val="center"/>
              <w:rPr>
                <w:bCs/>
              </w:rPr>
            </w:pPr>
            <w:r w:rsidRPr="00E115B1">
              <w:rPr>
                <w:bCs/>
              </w:rPr>
              <w:t>2.i</w:t>
            </w:r>
            <w:r w:rsidRPr="00E115B1">
              <w:rPr>
                <w:bCs/>
                <w:vertAlign w:val="superscript"/>
              </w:rPr>
              <w:t>+</w:t>
            </w:r>
          </w:p>
        </w:tc>
        <w:tc>
          <w:tcPr>
            <w:tcW w:w="733" w:type="dxa"/>
          </w:tcPr>
          <w:p w:rsidR="00791AF1" w:rsidRPr="00E115B1" w:rsidRDefault="00791AF1" w:rsidP="004D5DAB">
            <w:pPr>
              <w:jc w:val="center"/>
              <w:rPr>
                <w:bCs/>
              </w:rPr>
            </w:pPr>
            <w:r w:rsidRPr="00E115B1">
              <w:rPr>
                <w:bCs/>
              </w:rPr>
              <w:t>2.i</w:t>
            </w:r>
            <w:r w:rsidRPr="00E115B1">
              <w:rPr>
                <w:bCs/>
                <w:vertAlign w:val="superscript"/>
              </w:rPr>
              <w:t>-</w:t>
            </w:r>
          </w:p>
        </w:tc>
        <w:tc>
          <w:tcPr>
            <w:tcW w:w="733" w:type="dxa"/>
          </w:tcPr>
          <w:p w:rsidR="00791AF1" w:rsidRPr="00E115B1" w:rsidRDefault="00791AF1" w:rsidP="004D5DAB">
            <w:pPr>
              <w:jc w:val="center"/>
              <w:rPr>
                <w:bCs/>
              </w:rPr>
            </w:pPr>
            <w:r w:rsidRPr="00E115B1">
              <w:rPr>
                <w:bCs/>
              </w:rPr>
              <w:t>2.ii</w:t>
            </w:r>
            <w:r w:rsidRPr="00E115B1">
              <w:rPr>
                <w:bCs/>
                <w:vertAlign w:val="superscript"/>
              </w:rPr>
              <w:t>+</w:t>
            </w:r>
          </w:p>
        </w:tc>
        <w:tc>
          <w:tcPr>
            <w:tcW w:w="733" w:type="dxa"/>
          </w:tcPr>
          <w:p w:rsidR="00791AF1" w:rsidRPr="00E115B1" w:rsidRDefault="00791AF1" w:rsidP="004D5DAB">
            <w:pPr>
              <w:jc w:val="center"/>
              <w:rPr>
                <w:bCs/>
              </w:rPr>
            </w:pPr>
            <w:r w:rsidRPr="00E115B1">
              <w:rPr>
                <w:bCs/>
              </w:rPr>
              <w:t>2.ii</w:t>
            </w:r>
            <w:r w:rsidRPr="00E115B1">
              <w:rPr>
                <w:bCs/>
                <w:vertAlign w:val="superscript"/>
              </w:rPr>
              <w:t>-</w:t>
            </w:r>
          </w:p>
        </w:tc>
        <w:tc>
          <w:tcPr>
            <w:tcW w:w="733" w:type="dxa"/>
          </w:tcPr>
          <w:p w:rsidR="00791AF1" w:rsidRPr="00E115B1" w:rsidRDefault="00791AF1" w:rsidP="004D5DAB">
            <w:pPr>
              <w:jc w:val="center"/>
              <w:rPr>
                <w:bCs/>
              </w:rPr>
            </w:pPr>
            <w:r w:rsidRPr="00E115B1">
              <w:rPr>
                <w:bCs/>
              </w:rPr>
              <w:t>Fail</w:t>
            </w:r>
          </w:p>
        </w:tc>
      </w:tr>
      <w:tr w:rsidR="00791AF1" w:rsidRPr="00E115B1" w:rsidTr="00791AF1">
        <w:trPr>
          <w:trHeight w:val="840"/>
        </w:trPr>
        <w:tc>
          <w:tcPr>
            <w:tcW w:w="4158" w:type="dxa"/>
          </w:tcPr>
          <w:p w:rsidR="00791AF1" w:rsidRPr="00E115B1" w:rsidRDefault="00791AF1" w:rsidP="00791AF1">
            <w:pPr>
              <w:spacing w:after="0"/>
              <w:rPr>
                <w:bCs/>
                <w:i/>
                <w:iCs/>
              </w:rPr>
            </w:pPr>
            <w:r w:rsidRPr="00E115B1">
              <w:rPr>
                <w:bCs/>
              </w:rPr>
              <w:t xml:space="preserve">Technical merit of proposals for completing the project. Adequacy and appropriateness of </w:t>
            </w:r>
            <w:proofErr w:type="spellStart"/>
            <w:r w:rsidRPr="00E115B1">
              <w:rPr>
                <w:bCs/>
              </w:rPr>
              <w:t>workplan</w:t>
            </w:r>
            <w:proofErr w:type="spellEnd"/>
            <w:r w:rsidRPr="00E115B1">
              <w:rPr>
                <w:bCs/>
              </w:rPr>
              <w:t>.</w:t>
            </w:r>
          </w:p>
        </w:tc>
        <w:tc>
          <w:tcPr>
            <w:tcW w:w="732" w:type="dxa"/>
          </w:tcPr>
          <w:p w:rsidR="00791AF1" w:rsidRPr="00E115B1" w:rsidRDefault="00791AF1" w:rsidP="004D5DAB">
            <w:pPr>
              <w:jc w:val="center"/>
              <w:rPr>
                <w:bCs/>
              </w:rPr>
            </w:pPr>
          </w:p>
        </w:tc>
        <w:tc>
          <w:tcPr>
            <w:tcW w:w="733" w:type="dxa"/>
          </w:tcPr>
          <w:p w:rsidR="00791AF1" w:rsidRPr="00E115B1" w:rsidRDefault="00791AF1" w:rsidP="004D5DAB">
            <w:pPr>
              <w:jc w:val="center"/>
              <w:rPr>
                <w:bCs/>
              </w:rPr>
            </w:pPr>
          </w:p>
        </w:tc>
        <w:tc>
          <w:tcPr>
            <w:tcW w:w="733" w:type="dxa"/>
          </w:tcPr>
          <w:p w:rsidR="00791AF1" w:rsidRPr="00E115B1" w:rsidRDefault="00791AF1" w:rsidP="004D5DAB">
            <w:pPr>
              <w:jc w:val="center"/>
              <w:rPr>
                <w:bCs/>
              </w:rPr>
            </w:pPr>
          </w:p>
        </w:tc>
        <w:tc>
          <w:tcPr>
            <w:tcW w:w="733" w:type="dxa"/>
          </w:tcPr>
          <w:p w:rsidR="00791AF1" w:rsidRPr="00E115B1" w:rsidRDefault="002B3B67" w:rsidP="004D5DAB">
            <w:pPr>
              <w:jc w:val="center"/>
              <w:rPr>
                <w:bCs/>
              </w:rPr>
            </w:pPr>
            <w:r>
              <w:rPr>
                <w:bCs/>
              </w:rPr>
              <w:t>x</w:t>
            </w:r>
          </w:p>
        </w:tc>
        <w:tc>
          <w:tcPr>
            <w:tcW w:w="733" w:type="dxa"/>
          </w:tcPr>
          <w:p w:rsidR="00791AF1" w:rsidRPr="00E115B1" w:rsidRDefault="00791AF1" w:rsidP="004D5DAB">
            <w:pPr>
              <w:jc w:val="center"/>
              <w:rPr>
                <w:bCs/>
              </w:rPr>
            </w:pPr>
          </w:p>
        </w:tc>
        <w:tc>
          <w:tcPr>
            <w:tcW w:w="733" w:type="dxa"/>
          </w:tcPr>
          <w:p w:rsidR="00791AF1" w:rsidRPr="00E115B1" w:rsidRDefault="00791AF1" w:rsidP="004D5DAB">
            <w:pPr>
              <w:jc w:val="center"/>
              <w:rPr>
                <w:bCs/>
              </w:rPr>
            </w:pPr>
          </w:p>
        </w:tc>
        <w:tc>
          <w:tcPr>
            <w:tcW w:w="733" w:type="dxa"/>
          </w:tcPr>
          <w:p w:rsidR="00791AF1" w:rsidRPr="00E115B1" w:rsidRDefault="00791AF1" w:rsidP="004D5DAB">
            <w:pPr>
              <w:jc w:val="center"/>
              <w:rPr>
                <w:bCs/>
              </w:rPr>
            </w:pPr>
          </w:p>
        </w:tc>
      </w:tr>
    </w:tbl>
    <w:p w:rsidR="00791AF1" w:rsidRPr="00E115B1" w:rsidRDefault="00791AF1" w:rsidP="00791AF1">
      <w:pPr>
        <w:ind w:left="1440" w:firstLine="720"/>
        <w:jc w:val="right"/>
        <w:rPr>
          <w:bCs/>
        </w:rPr>
      </w:pPr>
      <w:r w:rsidRPr="00E115B1">
        <w:rPr>
          <w:bCs/>
        </w:rPr>
        <w:t>Total grade allocated [in 1</w:t>
      </w:r>
      <w:r w:rsidRPr="00E115B1">
        <w:rPr>
          <w:bCs/>
          <w:vertAlign w:val="superscript"/>
        </w:rPr>
        <w:t>+</w:t>
      </w:r>
      <w:proofErr w:type="gramStart"/>
      <w:r w:rsidRPr="00E115B1">
        <w:rPr>
          <w:bCs/>
        </w:rPr>
        <w:t>,1</w:t>
      </w:r>
      <w:proofErr w:type="gramEnd"/>
      <w:r w:rsidRPr="00E115B1">
        <w:rPr>
          <w:bCs/>
          <w:vertAlign w:val="superscript"/>
        </w:rPr>
        <w:t>-</w:t>
      </w:r>
      <w:r w:rsidRPr="00E115B1">
        <w:rPr>
          <w:bCs/>
        </w:rPr>
        <w:t>,2.i</w:t>
      </w:r>
      <w:r w:rsidRPr="00E115B1">
        <w:rPr>
          <w:bCs/>
          <w:vertAlign w:val="superscript"/>
        </w:rPr>
        <w:t>+</w:t>
      </w:r>
      <w:r w:rsidRPr="00E115B1">
        <w:rPr>
          <w:bCs/>
        </w:rPr>
        <w:t>,2.i</w:t>
      </w:r>
      <w:r w:rsidRPr="00E115B1">
        <w:rPr>
          <w:bCs/>
          <w:vertAlign w:val="superscript"/>
        </w:rPr>
        <w:t>-</w:t>
      </w:r>
      <w:r w:rsidRPr="00E115B1">
        <w:rPr>
          <w:bCs/>
        </w:rPr>
        <w:t>,2.ii</w:t>
      </w:r>
      <w:r w:rsidRPr="00E115B1">
        <w:rPr>
          <w:bCs/>
          <w:vertAlign w:val="superscript"/>
        </w:rPr>
        <w:t>+</w:t>
      </w:r>
      <w:r w:rsidRPr="00E115B1">
        <w:rPr>
          <w:bCs/>
        </w:rPr>
        <w:t>,2.ii</w:t>
      </w:r>
      <w:r w:rsidRPr="00E115B1">
        <w:rPr>
          <w:bCs/>
          <w:vertAlign w:val="superscript"/>
        </w:rPr>
        <w:t>-</w:t>
      </w:r>
      <w:r w:rsidRPr="00E115B1">
        <w:rPr>
          <w:bCs/>
        </w:rPr>
        <w:t>,F]:</w:t>
      </w:r>
      <w:r w:rsidRPr="00E115B1">
        <w:rPr>
          <w:bCs/>
        </w:rPr>
        <w:tab/>
      </w:r>
      <w:r w:rsidRPr="00E115B1">
        <w:rPr>
          <w:bCs/>
          <w:bdr w:val="single" w:sz="12" w:space="0" w:color="auto"/>
        </w:rPr>
        <w:t xml:space="preserve">   </w:t>
      </w:r>
      <w:r w:rsidR="002B3B67" w:rsidRPr="002B3B67">
        <w:rPr>
          <w:bCs/>
          <w:bdr w:val="single" w:sz="12" w:space="0" w:color="auto"/>
        </w:rPr>
        <w:t>2.i+</w:t>
      </w:r>
      <w:r w:rsidRPr="00E115B1">
        <w:rPr>
          <w:bCs/>
          <w:bdr w:val="single" w:sz="12" w:space="0" w:color="auto"/>
        </w:rPr>
        <w:t xml:space="preserve">    . </w:t>
      </w:r>
    </w:p>
    <w:p w:rsidR="00791AF1" w:rsidRPr="00E115B1" w:rsidRDefault="00791AF1" w:rsidP="00791AF1">
      <w:pPr>
        <w:pStyle w:val="Heading1"/>
        <w:rPr>
          <w:bCs w:val="0"/>
          <w:sz w:val="22"/>
        </w:rPr>
      </w:pPr>
      <w:r w:rsidRPr="00E115B1">
        <w:rPr>
          <w:sz w:val="22"/>
        </w:rPr>
        <w:t xml:space="preserve">Comments </w:t>
      </w:r>
      <w:proofErr w:type="gramStart"/>
      <w:r w:rsidRPr="00E115B1">
        <w:rPr>
          <w:sz w:val="22"/>
        </w:rPr>
        <w:t>And</w:t>
      </w:r>
      <w:proofErr w:type="gramEnd"/>
      <w:r w:rsidRPr="00E115B1">
        <w:rPr>
          <w:sz w:val="22"/>
        </w:rPr>
        <w:t xml:space="preserve"> Advice</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9242"/>
      </w:tblGrid>
      <w:tr w:rsidR="00791AF1" w:rsidRPr="00E115B1" w:rsidTr="004D5DAB">
        <w:tc>
          <w:tcPr>
            <w:tcW w:w="9242" w:type="dxa"/>
          </w:tcPr>
          <w:p w:rsidR="00791AF1" w:rsidRPr="00E115B1" w:rsidRDefault="00791AF1" w:rsidP="004D5DAB">
            <w:pPr>
              <w:rPr>
                <w:bCs/>
              </w:rPr>
            </w:pPr>
          </w:p>
          <w:p w:rsidR="00791AF1" w:rsidRPr="00E115B1" w:rsidRDefault="002B3B67" w:rsidP="004D5DAB">
            <w:pPr>
              <w:rPr>
                <w:bCs/>
              </w:rPr>
            </w:pPr>
            <w:r>
              <w:rPr>
                <w:bCs/>
              </w:rPr>
              <w:t>This is a substantial, well written, and coherent report that shows a group functioning well together towards the project goals.</w:t>
            </w:r>
          </w:p>
          <w:p w:rsidR="00791AF1" w:rsidRDefault="002B3B67" w:rsidP="004D5DAB">
            <w:pPr>
              <w:rPr>
                <w:bCs/>
              </w:rPr>
            </w:pPr>
            <w:r>
              <w:rPr>
                <w:bCs/>
              </w:rPr>
              <w:t>A substantial body of work has clearly been undertaken, although in some cases the explanation of this work, the tangible deliverables, or in the absence thereof justified design decisions are not entirely clear.</w:t>
            </w:r>
          </w:p>
          <w:p w:rsidR="002B3B67" w:rsidRDefault="002B3B67" w:rsidP="004D5DAB">
            <w:pPr>
              <w:rPr>
                <w:bCs/>
              </w:rPr>
            </w:pPr>
            <w:r>
              <w:rPr>
                <w:bCs/>
              </w:rPr>
              <w:t>I would have expected, on a project this size, to see clearly extracted and formalised requirements which could be used in a later verification / testing process. Likewise, I would have expected to see literature or supporting research for all of your design decisions.</w:t>
            </w:r>
          </w:p>
          <w:p w:rsidR="00487702" w:rsidRDefault="002B3B67" w:rsidP="004D5DAB">
            <w:pPr>
              <w:rPr>
                <w:bCs/>
              </w:rPr>
            </w:pPr>
            <w:r>
              <w:rPr>
                <w:bCs/>
              </w:rPr>
              <w:t>The report would have benefitted from an earlier discussion of</w:t>
            </w:r>
            <w:r w:rsidR="00487702">
              <w:rPr>
                <w:bCs/>
              </w:rPr>
              <w:t xml:space="preserve"> high level</w:t>
            </w:r>
            <w:r>
              <w:rPr>
                <w:bCs/>
              </w:rPr>
              <w:t xml:space="preserve"> technical architecture </w:t>
            </w:r>
            <w:r>
              <w:rPr>
                <w:bCs/>
              </w:rPr>
              <w:lastRenderedPageBreak/>
              <w:t>(</w:t>
            </w:r>
            <w:r w:rsidR="00487702">
              <w:rPr>
                <w:bCs/>
              </w:rPr>
              <w:t>backed up by literature) and greater linking of the research options to the technical review. Some of the design choices / technical options barely seem to feature in the literature review.</w:t>
            </w:r>
          </w:p>
          <w:p w:rsidR="00487702" w:rsidRDefault="00487702" w:rsidP="004D5DAB">
            <w:pPr>
              <w:rPr>
                <w:bCs/>
              </w:rPr>
            </w:pPr>
            <w:r>
              <w:rPr>
                <w:bCs/>
              </w:rPr>
              <w:t>Some technical sections are very strong (e.g. the theory behind the control requirements), but this is not carried forward into the technical decisions. The decision between PID and fuzzy control, for example, doesn’t link clearly enough to this theory and is poorly justified in comparison.</w:t>
            </w:r>
          </w:p>
          <w:p w:rsidR="00487702" w:rsidRDefault="00487702" w:rsidP="004D5DAB">
            <w:pPr>
              <w:rPr>
                <w:bCs/>
              </w:rPr>
            </w:pPr>
            <w:r>
              <w:rPr>
                <w:bCs/>
              </w:rPr>
              <w:t>The approach of presenting alternatives and making a selection is valid, but again the justification of the selection is essential. The selection of LabVIEW over MATLAB for example lacks clear justification and the explanation of the LabVIEW vision system implemented doesn’t convey the expected level of technical understanding – toolboxes are fine but you need to explain what is going on!</w:t>
            </w:r>
          </w:p>
          <w:p w:rsidR="00487702" w:rsidRDefault="00487702" w:rsidP="004D5DAB">
            <w:pPr>
              <w:rPr>
                <w:bCs/>
              </w:rPr>
            </w:pPr>
            <w:r>
              <w:rPr>
                <w:bCs/>
              </w:rPr>
              <w:t xml:space="preserve">Another example of a lack of technical justification falls in the decision to reduce the dimensionality of the initial work. Having discussed this with the group you should be aware of the </w:t>
            </w:r>
            <w:r w:rsidR="0001348D">
              <w:rPr>
                <w:bCs/>
              </w:rPr>
              <w:t>contentious nature</w:t>
            </w:r>
            <w:r>
              <w:rPr>
                <w:bCs/>
              </w:rPr>
              <w:t xml:space="preserve"> o</w:t>
            </w:r>
            <w:r w:rsidR="0001348D">
              <w:rPr>
                <w:bCs/>
              </w:rPr>
              <w:t>f</w:t>
            </w:r>
            <w:r>
              <w:rPr>
                <w:bCs/>
              </w:rPr>
              <w:t xml:space="preserve"> this point</w:t>
            </w:r>
            <w:r w:rsidR="0001348D">
              <w:rPr>
                <w:bCs/>
              </w:rPr>
              <w:t>, and yet the justification did not even make reference to examples in your own literature review where you had material that could have supported your case.</w:t>
            </w:r>
          </w:p>
          <w:p w:rsidR="00791AF1" w:rsidRDefault="0001348D" w:rsidP="0001348D">
            <w:pPr>
              <w:rPr>
                <w:bCs/>
              </w:rPr>
            </w:pPr>
            <w:r>
              <w:rPr>
                <w:bCs/>
              </w:rPr>
              <w:t>Finally, the future planning section was OK with clearly identified tasks, but could have been improved by ensuring that the tasks were SMART and thus could be evaluated in the context of completing the project.</w:t>
            </w:r>
          </w:p>
          <w:p w:rsidR="0001348D" w:rsidRPr="00E115B1" w:rsidRDefault="0001348D" w:rsidP="0001348D">
            <w:pPr>
              <w:rPr>
                <w:bCs/>
              </w:rPr>
            </w:pPr>
            <w:r>
              <w:rPr>
                <w:bCs/>
              </w:rPr>
              <w:t>Summary: A well written report but lacking in justification for decisions and clarity around tangible deliverables.</w:t>
            </w:r>
            <w:bookmarkStart w:id="0" w:name="_GoBack"/>
            <w:bookmarkEnd w:id="0"/>
          </w:p>
        </w:tc>
      </w:tr>
      <w:tr w:rsidR="00791AF1" w:rsidRPr="00E115B1" w:rsidTr="004D5DA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242" w:type="dxa"/>
          </w:tcPr>
          <w:p w:rsidR="00791AF1" w:rsidRPr="00E115B1" w:rsidRDefault="00791AF1" w:rsidP="0001348D">
            <w:pPr>
              <w:spacing w:before="120" w:after="120"/>
              <w:rPr>
                <w:bCs/>
              </w:rPr>
            </w:pPr>
            <w:r w:rsidRPr="00E115B1">
              <w:rPr>
                <w:bCs/>
              </w:rPr>
              <w:lastRenderedPageBreak/>
              <w:t xml:space="preserve">Project Team Assessor(s):  </w:t>
            </w:r>
            <w:r w:rsidR="0001348D">
              <w:rPr>
                <w:bCs/>
              </w:rPr>
              <w:t>EJS</w:t>
            </w:r>
            <w:r w:rsidR="0001348D">
              <w:rPr>
                <w:bCs/>
              </w:rPr>
              <w:tab/>
            </w:r>
            <w:r w:rsidR="0001348D">
              <w:rPr>
                <w:bCs/>
              </w:rPr>
              <w:tab/>
            </w:r>
            <w:r w:rsidR="0001348D">
              <w:rPr>
                <w:bCs/>
              </w:rPr>
              <w:tab/>
            </w:r>
            <w:r w:rsidR="0001348D">
              <w:rPr>
                <w:bCs/>
              </w:rPr>
              <w:tab/>
            </w:r>
            <w:r w:rsidR="0001348D">
              <w:rPr>
                <w:bCs/>
              </w:rPr>
              <w:tab/>
            </w:r>
            <w:r w:rsidR="0001348D">
              <w:rPr>
                <w:bCs/>
              </w:rPr>
              <w:tab/>
            </w:r>
            <w:r w:rsidR="0001348D">
              <w:rPr>
                <w:bCs/>
              </w:rPr>
              <w:tab/>
            </w:r>
            <w:r w:rsidRPr="00E115B1">
              <w:rPr>
                <w:bCs/>
              </w:rPr>
              <w:t xml:space="preserve"> Date</w:t>
            </w:r>
            <w:proofErr w:type="gramStart"/>
            <w:r w:rsidRPr="00E115B1">
              <w:rPr>
                <w:bCs/>
              </w:rPr>
              <w:t>:  . . . . . . . . . . .</w:t>
            </w:r>
            <w:proofErr w:type="gramEnd"/>
          </w:p>
        </w:tc>
      </w:tr>
    </w:tbl>
    <w:p w:rsidR="000460C1" w:rsidRDefault="0001348D" w:rsidP="00791AF1"/>
    <w:sectPr w:rsidR="000460C1" w:rsidSect="00791AF1">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F1"/>
    <w:rsid w:val="0001178B"/>
    <w:rsid w:val="0001348D"/>
    <w:rsid w:val="002B3B67"/>
    <w:rsid w:val="00487702"/>
    <w:rsid w:val="00791AF1"/>
    <w:rsid w:val="00DE3C1E"/>
    <w:rsid w:val="00EB1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91AF1"/>
    <w:pPr>
      <w:keepNext/>
      <w:spacing w:after="0" w:line="240" w:lineRule="auto"/>
      <w:jc w:val="both"/>
      <w:outlineLvl w:val="0"/>
    </w:pPr>
    <w:rPr>
      <w:rFonts w:ascii="Times New Roman" w:eastAsia="Times New Roman" w:hAnsi="Times New Roman" w:cs="Times New Roman"/>
      <w:b/>
      <w:bCs/>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1AF1"/>
    <w:rPr>
      <w:rFonts w:ascii="Times New Roman" w:eastAsia="Times New Roman" w:hAnsi="Times New Roman" w:cs="Times New Roman"/>
      <w:b/>
      <w:bCs/>
      <w:sz w:val="28"/>
      <w:szCs w:val="26"/>
      <w:lang w:val="en-US"/>
    </w:rPr>
  </w:style>
  <w:style w:type="paragraph" w:styleId="BodyText">
    <w:name w:val="Body Text"/>
    <w:basedOn w:val="Normal"/>
    <w:link w:val="BodyTextChar"/>
    <w:rsid w:val="00791AF1"/>
    <w:pPr>
      <w:spacing w:after="0" w:line="240" w:lineRule="auto"/>
      <w:jc w:val="both"/>
    </w:pPr>
    <w:rPr>
      <w:rFonts w:ascii="Times New Roman" w:eastAsia="Times New Roman" w:hAnsi="Times New Roman" w:cs="Times New Roman"/>
      <w:sz w:val="24"/>
      <w:szCs w:val="18"/>
      <w:lang w:val="en-US"/>
    </w:rPr>
  </w:style>
  <w:style w:type="character" w:customStyle="1" w:styleId="BodyTextChar">
    <w:name w:val="Body Text Char"/>
    <w:basedOn w:val="DefaultParagraphFont"/>
    <w:link w:val="BodyText"/>
    <w:rsid w:val="00791AF1"/>
    <w:rPr>
      <w:rFonts w:ascii="Times New Roman" w:eastAsia="Times New Roman" w:hAnsi="Times New Roman" w:cs="Times New Roman"/>
      <w:sz w:val="24"/>
      <w:szCs w:val="18"/>
      <w:lang w:val="en-US"/>
    </w:rPr>
  </w:style>
  <w:style w:type="paragraph" w:styleId="Caption">
    <w:name w:val="caption"/>
    <w:basedOn w:val="Normal"/>
    <w:next w:val="Normal"/>
    <w:qFormat/>
    <w:rsid w:val="00791AF1"/>
    <w:pPr>
      <w:spacing w:after="0" w:line="240" w:lineRule="auto"/>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91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A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91AF1"/>
    <w:pPr>
      <w:keepNext/>
      <w:spacing w:after="0" w:line="240" w:lineRule="auto"/>
      <w:jc w:val="both"/>
      <w:outlineLvl w:val="0"/>
    </w:pPr>
    <w:rPr>
      <w:rFonts w:ascii="Times New Roman" w:eastAsia="Times New Roman" w:hAnsi="Times New Roman" w:cs="Times New Roman"/>
      <w:b/>
      <w:bCs/>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1AF1"/>
    <w:rPr>
      <w:rFonts w:ascii="Times New Roman" w:eastAsia="Times New Roman" w:hAnsi="Times New Roman" w:cs="Times New Roman"/>
      <w:b/>
      <w:bCs/>
      <w:sz w:val="28"/>
      <w:szCs w:val="26"/>
      <w:lang w:val="en-US"/>
    </w:rPr>
  </w:style>
  <w:style w:type="paragraph" w:styleId="BodyText">
    <w:name w:val="Body Text"/>
    <w:basedOn w:val="Normal"/>
    <w:link w:val="BodyTextChar"/>
    <w:rsid w:val="00791AF1"/>
    <w:pPr>
      <w:spacing w:after="0" w:line="240" w:lineRule="auto"/>
      <w:jc w:val="both"/>
    </w:pPr>
    <w:rPr>
      <w:rFonts w:ascii="Times New Roman" w:eastAsia="Times New Roman" w:hAnsi="Times New Roman" w:cs="Times New Roman"/>
      <w:sz w:val="24"/>
      <w:szCs w:val="18"/>
      <w:lang w:val="en-US"/>
    </w:rPr>
  </w:style>
  <w:style w:type="character" w:customStyle="1" w:styleId="BodyTextChar">
    <w:name w:val="Body Text Char"/>
    <w:basedOn w:val="DefaultParagraphFont"/>
    <w:link w:val="BodyText"/>
    <w:rsid w:val="00791AF1"/>
    <w:rPr>
      <w:rFonts w:ascii="Times New Roman" w:eastAsia="Times New Roman" w:hAnsi="Times New Roman" w:cs="Times New Roman"/>
      <w:sz w:val="24"/>
      <w:szCs w:val="18"/>
      <w:lang w:val="en-US"/>
    </w:rPr>
  </w:style>
  <w:style w:type="paragraph" w:styleId="Caption">
    <w:name w:val="caption"/>
    <w:basedOn w:val="Normal"/>
    <w:next w:val="Normal"/>
    <w:qFormat/>
    <w:rsid w:val="00791AF1"/>
    <w:pPr>
      <w:spacing w:after="0" w:line="240" w:lineRule="auto"/>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91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A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Spann</dc:creator>
  <cp:lastModifiedBy>Edward Stewart</cp:lastModifiedBy>
  <cp:revision>3</cp:revision>
  <dcterms:created xsi:type="dcterms:W3CDTF">2013-12-06T07:54:00Z</dcterms:created>
  <dcterms:modified xsi:type="dcterms:W3CDTF">2014-01-27T10:21:00Z</dcterms:modified>
</cp:coreProperties>
</file>