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39" w:rsidRPr="00E115B1" w:rsidRDefault="00835639" w:rsidP="00835639">
      <w:pPr>
        <w:jc w:val="center"/>
        <w:rPr>
          <w:b/>
        </w:rPr>
      </w:pPr>
      <w:r>
        <w:rPr>
          <w:b/>
          <w:noProof/>
          <w:lang w:eastAsia="en-GB"/>
        </w:rPr>
        <w:drawing>
          <wp:inline distT="0" distB="0" distL="0" distR="0">
            <wp:extent cx="1438275" cy="342900"/>
            <wp:effectExtent l="0" t="0" r="9525"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835639" w:rsidRPr="00E115B1" w:rsidRDefault="00835639" w:rsidP="00835639">
      <w:pPr>
        <w:pStyle w:val="Caption"/>
        <w:rPr>
          <w:sz w:val="22"/>
        </w:rPr>
      </w:pPr>
      <w:r w:rsidRPr="00E115B1">
        <w:rPr>
          <w:sz w:val="22"/>
        </w:rPr>
        <w:t>Group Project</w:t>
      </w:r>
    </w:p>
    <w:p w:rsidR="00835639" w:rsidRPr="00E115B1" w:rsidRDefault="00835639" w:rsidP="00835639">
      <w:pPr>
        <w:jc w:val="center"/>
        <w:rPr>
          <w:b/>
        </w:rPr>
      </w:pPr>
      <w:r w:rsidRPr="00E115B1">
        <w:rPr>
          <w:b/>
        </w:rPr>
        <w:t>Poster Session Peer Group 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835639" w:rsidRPr="00E115B1" w:rsidTr="00405D4F">
        <w:tblPrEx>
          <w:tblCellMar>
            <w:top w:w="0" w:type="dxa"/>
            <w:bottom w:w="0" w:type="dxa"/>
          </w:tblCellMar>
        </w:tblPrEx>
        <w:tc>
          <w:tcPr>
            <w:tcW w:w="9242" w:type="dxa"/>
          </w:tcPr>
          <w:p w:rsidR="00835639" w:rsidRPr="00E115B1" w:rsidRDefault="00835639" w:rsidP="00405D4F">
            <w:pPr>
              <w:rPr>
                <w:b/>
              </w:rPr>
            </w:pPr>
            <w:r w:rsidRPr="00E115B1">
              <w:rPr>
                <w:b/>
              </w:rPr>
              <w:t>Group Name/Student Names:</w:t>
            </w:r>
          </w:p>
          <w:p w:rsidR="00835639" w:rsidRPr="00E115B1" w:rsidRDefault="00835639" w:rsidP="00405D4F">
            <w:pPr>
              <w:rPr>
                <w:b/>
              </w:rPr>
            </w:pPr>
          </w:p>
          <w:p w:rsidR="00835639" w:rsidRPr="00E115B1" w:rsidRDefault="00835639" w:rsidP="00405D4F">
            <w:pPr>
              <w:rPr>
                <w:b/>
              </w:rPr>
            </w:pPr>
            <w:bookmarkStart w:id="0" w:name="_GoBack"/>
            <w:bookmarkEnd w:id="0"/>
          </w:p>
          <w:p w:rsidR="00835639" w:rsidRPr="00E115B1" w:rsidRDefault="00835639" w:rsidP="00405D4F">
            <w:pPr>
              <w:spacing w:line="360" w:lineRule="auto"/>
              <w:rPr>
                <w:b/>
              </w:rPr>
            </w:pPr>
            <w:r w:rsidRPr="00E115B1">
              <w:rPr>
                <w:b/>
              </w:rPr>
              <w:t>Supervisor:</w:t>
            </w:r>
          </w:p>
        </w:tc>
      </w:tr>
    </w:tbl>
    <w:p w:rsidR="00835639" w:rsidRPr="00E115B1" w:rsidRDefault="00835639" w:rsidP="00835639">
      <w:pPr>
        <w:jc w:val="both"/>
      </w:pPr>
    </w:p>
    <w:p w:rsidR="00835639" w:rsidRPr="00E115B1" w:rsidRDefault="00835639" w:rsidP="00835639">
      <w:pPr>
        <w:jc w:val="both"/>
        <w:rPr>
          <w:szCs w:val="17"/>
          <w:lang w:val="en-US"/>
        </w:rPr>
      </w:pPr>
      <w:r w:rsidRPr="00E115B1">
        <w:rPr>
          <w:szCs w:val="17"/>
          <w:lang w:val="en-US"/>
        </w:rPr>
        <w:t xml:space="preserve">The purpose of this exercise is to allow students to take a small part in the assessment process of the Group Project. Your group should assess the poster presentations and displays of the other groups from the viewpoint of one of the visiting external examiners or industrial visitors. </w:t>
      </w:r>
      <w:r w:rsidRPr="00E115B1">
        <w:rPr>
          <w:b/>
          <w:bCs/>
          <w:szCs w:val="17"/>
          <w:u w:val="single"/>
          <w:lang w:val="en-US"/>
        </w:rPr>
        <w:t xml:space="preserve">A grade should also be assigned based on the usual </w:t>
      </w:r>
      <w:proofErr w:type="spellStart"/>
      <w:r w:rsidRPr="00E115B1">
        <w:rPr>
          <w:b/>
          <w:bCs/>
          <w:szCs w:val="17"/>
          <w:u w:val="single"/>
          <w:lang w:val="en-US"/>
        </w:rPr>
        <w:t>honours</w:t>
      </w:r>
      <w:proofErr w:type="spellEnd"/>
      <w:r w:rsidRPr="00E115B1">
        <w:rPr>
          <w:b/>
          <w:bCs/>
          <w:szCs w:val="17"/>
          <w:u w:val="single"/>
          <w:lang w:val="en-US"/>
        </w:rPr>
        <w:t xml:space="preserve"> degree scheme: </w:t>
      </w:r>
      <w:r w:rsidRPr="00E115B1">
        <w:rPr>
          <w:b/>
          <w:bCs/>
          <w:u w:val="single"/>
        </w:rPr>
        <w:t>1</w:t>
      </w:r>
      <w:r w:rsidRPr="00E115B1">
        <w:rPr>
          <w:b/>
          <w:bCs/>
          <w:u w:val="single"/>
          <w:vertAlign w:val="superscript"/>
        </w:rPr>
        <w:t>+</w:t>
      </w:r>
      <w:r w:rsidRPr="00E115B1">
        <w:rPr>
          <w:b/>
          <w:bCs/>
          <w:u w:val="single"/>
        </w:rPr>
        <w:t>, 1</w:t>
      </w:r>
      <w:r w:rsidRPr="00E115B1">
        <w:rPr>
          <w:b/>
          <w:bCs/>
          <w:u w:val="single"/>
          <w:vertAlign w:val="superscript"/>
        </w:rPr>
        <w:t>-</w:t>
      </w:r>
      <w:r w:rsidRPr="00E115B1">
        <w:rPr>
          <w:b/>
          <w:bCs/>
          <w:u w:val="single"/>
        </w:rPr>
        <w:t>, 2.i</w:t>
      </w:r>
      <w:r w:rsidRPr="00E115B1">
        <w:rPr>
          <w:b/>
          <w:bCs/>
          <w:u w:val="single"/>
          <w:vertAlign w:val="superscript"/>
        </w:rPr>
        <w:t>+</w:t>
      </w:r>
      <w:r w:rsidRPr="00E115B1">
        <w:rPr>
          <w:b/>
          <w:bCs/>
          <w:u w:val="single"/>
        </w:rPr>
        <w:t>, 2.i</w:t>
      </w:r>
      <w:r w:rsidRPr="00E115B1">
        <w:rPr>
          <w:b/>
          <w:bCs/>
          <w:u w:val="single"/>
          <w:vertAlign w:val="superscript"/>
        </w:rPr>
        <w:t>-</w:t>
      </w:r>
      <w:r w:rsidRPr="00E115B1">
        <w:rPr>
          <w:b/>
          <w:bCs/>
          <w:u w:val="single"/>
        </w:rPr>
        <w:t>, 2.ii</w:t>
      </w:r>
      <w:r w:rsidRPr="00E115B1">
        <w:rPr>
          <w:b/>
          <w:bCs/>
          <w:u w:val="single"/>
          <w:vertAlign w:val="superscript"/>
        </w:rPr>
        <w:t>+</w:t>
      </w:r>
      <w:r w:rsidRPr="00E115B1">
        <w:rPr>
          <w:b/>
          <w:bCs/>
          <w:u w:val="single"/>
        </w:rPr>
        <w:t>, 2.ii</w:t>
      </w:r>
      <w:r w:rsidRPr="00E115B1">
        <w:rPr>
          <w:b/>
          <w:bCs/>
          <w:u w:val="single"/>
          <w:vertAlign w:val="superscript"/>
        </w:rPr>
        <w:t>-</w:t>
      </w:r>
      <w:r w:rsidRPr="00E115B1">
        <w:rPr>
          <w:b/>
          <w:bCs/>
          <w:u w:val="single"/>
        </w:rPr>
        <w:t>, F</w:t>
      </w:r>
      <w:r w:rsidRPr="00E115B1">
        <w:rPr>
          <w:b/>
          <w:bCs/>
          <w:szCs w:val="17"/>
          <w:u w:val="single"/>
          <w:lang w:val="en-US"/>
        </w:rPr>
        <w:t>.</w:t>
      </w:r>
      <w:r w:rsidRPr="00E115B1">
        <w:rPr>
          <w:b/>
          <w:bCs/>
          <w:szCs w:val="17"/>
          <w:lang w:val="en-US"/>
        </w:rPr>
        <w:t xml:space="preserve"> </w:t>
      </w:r>
      <w:r w:rsidRPr="00E115B1">
        <w:rPr>
          <w:szCs w:val="17"/>
          <w:lang w:val="en-US"/>
        </w:rPr>
        <w:t xml:space="preserve">At the end of the session you should compare your assessment with all the other groups and then return the forms to </w:t>
      </w:r>
      <w:r>
        <w:rPr>
          <w:szCs w:val="17"/>
          <w:lang w:val="en-US"/>
        </w:rPr>
        <w:t>MS</w:t>
      </w:r>
      <w:r w:rsidRPr="00E115B1">
        <w:rPr>
          <w:szCs w:val="17"/>
          <w:lang w:val="en-U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858"/>
        <w:gridCol w:w="1170"/>
        <w:gridCol w:w="1214"/>
      </w:tblGrid>
      <w:tr w:rsidR="00835639" w:rsidRPr="00E115B1" w:rsidTr="00405D4F">
        <w:tblPrEx>
          <w:tblCellMar>
            <w:top w:w="0" w:type="dxa"/>
            <w:bottom w:w="0" w:type="dxa"/>
          </w:tblCellMar>
        </w:tblPrEx>
        <w:trPr>
          <w:trHeight w:val="402"/>
        </w:trPr>
        <w:tc>
          <w:tcPr>
            <w:tcW w:w="6858" w:type="dxa"/>
          </w:tcPr>
          <w:p w:rsidR="00835639" w:rsidRPr="00E115B1" w:rsidRDefault="00835639" w:rsidP="00405D4F">
            <w:pPr>
              <w:jc w:val="both"/>
              <w:rPr>
                <w:b/>
                <w:bCs/>
              </w:rPr>
            </w:pPr>
            <w:r w:rsidRPr="00E115B1">
              <w:rPr>
                <w:b/>
                <w:bCs/>
              </w:rPr>
              <w:t>Group 1 – Comments</w:t>
            </w:r>
          </w:p>
        </w:tc>
        <w:tc>
          <w:tcPr>
            <w:tcW w:w="1170" w:type="dxa"/>
          </w:tcPr>
          <w:p w:rsidR="00835639" w:rsidRPr="00E115B1" w:rsidRDefault="00835639" w:rsidP="00405D4F">
            <w:pPr>
              <w:jc w:val="center"/>
              <w:rPr>
                <w:b/>
                <w:bCs/>
              </w:rPr>
            </w:pPr>
            <w:r w:rsidRPr="00E115B1">
              <w:rPr>
                <w:b/>
                <w:bCs/>
              </w:rPr>
              <w:t>Rank</w:t>
            </w:r>
          </w:p>
        </w:tc>
        <w:tc>
          <w:tcPr>
            <w:tcW w:w="1214" w:type="dxa"/>
          </w:tcPr>
          <w:p w:rsidR="00835639" w:rsidRPr="00E115B1" w:rsidRDefault="00835639" w:rsidP="00405D4F">
            <w:pPr>
              <w:jc w:val="center"/>
              <w:rPr>
                <w:b/>
                <w:bCs/>
              </w:rPr>
            </w:pPr>
            <w:r w:rsidRPr="00E115B1">
              <w:rPr>
                <w:b/>
                <w:bCs/>
              </w:rPr>
              <w:t>Grade</w:t>
            </w:r>
          </w:p>
        </w:tc>
      </w:tr>
      <w:tr w:rsidR="00835639" w:rsidRPr="00E115B1" w:rsidTr="00405D4F">
        <w:tblPrEx>
          <w:tblCellMar>
            <w:top w:w="0" w:type="dxa"/>
            <w:bottom w:w="0" w:type="dxa"/>
          </w:tblCellMar>
        </w:tblPrEx>
        <w:trPr>
          <w:trHeight w:val="1230"/>
        </w:trPr>
        <w:tc>
          <w:tcPr>
            <w:tcW w:w="6858" w:type="dxa"/>
          </w:tcPr>
          <w:p w:rsidR="00835639" w:rsidRPr="00E115B1" w:rsidRDefault="00835639" w:rsidP="00405D4F">
            <w:pPr>
              <w:jc w:val="both"/>
            </w:pPr>
          </w:p>
        </w:tc>
        <w:tc>
          <w:tcPr>
            <w:tcW w:w="1170" w:type="dxa"/>
          </w:tcPr>
          <w:p w:rsidR="00835639" w:rsidRPr="00E115B1" w:rsidRDefault="00835639" w:rsidP="00405D4F">
            <w:pPr>
              <w:jc w:val="both"/>
            </w:pPr>
          </w:p>
        </w:tc>
        <w:tc>
          <w:tcPr>
            <w:tcW w:w="1214" w:type="dxa"/>
          </w:tcPr>
          <w:p w:rsidR="00835639" w:rsidRPr="00E115B1" w:rsidRDefault="00835639" w:rsidP="00405D4F">
            <w:pPr>
              <w:jc w:val="both"/>
            </w:pPr>
          </w:p>
        </w:tc>
      </w:tr>
    </w:tbl>
    <w:p w:rsidR="00835639" w:rsidRPr="00E115B1" w:rsidRDefault="00835639" w:rsidP="00835639">
      <w:pPr>
        <w:jc w:val="both"/>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858"/>
        <w:gridCol w:w="1170"/>
        <w:gridCol w:w="1214"/>
      </w:tblGrid>
      <w:tr w:rsidR="00835639" w:rsidRPr="00E115B1" w:rsidTr="00405D4F">
        <w:tblPrEx>
          <w:tblCellMar>
            <w:top w:w="0" w:type="dxa"/>
            <w:bottom w:w="0" w:type="dxa"/>
          </w:tblCellMar>
        </w:tblPrEx>
        <w:trPr>
          <w:trHeight w:val="402"/>
        </w:trPr>
        <w:tc>
          <w:tcPr>
            <w:tcW w:w="6858" w:type="dxa"/>
          </w:tcPr>
          <w:p w:rsidR="00835639" w:rsidRPr="00E115B1" w:rsidRDefault="00835639" w:rsidP="00405D4F">
            <w:pPr>
              <w:jc w:val="both"/>
              <w:rPr>
                <w:b/>
                <w:bCs/>
              </w:rPr>
            </w:pPr>
            <w:r w:rsidRPr="00E115B1">
              <w:rPr>
                <w:b/>
                <w:bCs/>
              </w:rPr>
              <w:t>Group 2 – Comments</w:t>
            </w:r>
          </w:p>
        </w:tc>
        <w:tc>
          <w:tcPr>
            <w:tcW w:w="1170" w:type="dxa"/>
          </w:tcPr>
          <w:p w:rsidR="00835639" w:rsidRPr="00E115B1" w:rsidRDefault="00835639" w:rsidP="00405D4F">
            <w:pPr>
              <w:jc w:val="center"/>
              <w:rPr>
                <w:b/>
                <w:bCs/>
              </w:rPr>
            </w:pPr>
            <w:r w:rsidRPr="00E115B1">
              <w:rPr>
                <w:b/>
                <w:bCs/>
              </w:rPr>
              <w:t>Rank</w:t>
            </w:r>
          </w:p>
        </w:tc>
        <w:tc>
          <w:tcPr>
            <w:tcW w:w="1214" w:type="dxa"/>
          </w:tcPr>
          <w:p w:rsidR="00835639" w:rsidRPr="00E115B1" w:rsidRDefault="00835639" w:rsidP="00405D4F">
            <w:pPr>
              <w:jc w:val="center"/>
              <w:rPr>
                <w:b/>
                <w:bCs/>
              </w:rPr>
            </w:pPr>
            <w:r w:rsidRPr="00E115B1">
              <w:rPr>
                <w:b/>
                <w:bCs/>
              </w:rPr>
              <w:t>Grade</w:t>
            </w:r>
          </w:p>
        </w:tc>
      </w:tr>
      <w:tr w:rsidR="00835639" w:rsidRPr="00E115B1" w:rsidTr="00405D4F">
        <w:tblPrEx>
          <w:tblCellMar>
            <w:top w:w="0" w:type="dxa"/>
            <w:bottom w:w="0" w:type="dxa"/>
          </w:tblCellMar>
        </w:tblPrEx>
        <w:trPr>
          <w:trHeight w:val="1230"/>
        </w:trPr>
        <w:tc>
          <w:tcPr>
            <w:tcW w:w="6858" w:type="dxa"/>
          </w:tcPr>
          <w:p w:rsidR="00835639" w:rsidRPr="00E115B1" w:rsidRDefault="00835639" w:rsidP="00405D4F">
            <w:pPr>
              <w:jc w:val="both"/>
            </w:pPr>
          </w:p>
        </w:tc>
        <w:tc>
          <w:tcPr>
            <w:tcW w:w="1170" w:type="dxa"/>
          </w:tcPr>
          <w:p w:rsidR="00835639" w:rsidRPr="00E115B1" w:rsidRDefault="00835639" w:rsidP="00405D4F">
            <w:pPr>
              <w:jc w:val="both"/>
            </w:pPr>
          </w:p>
        </w:tc>
        <w:tc>
          <w:tcPr>
            <w:tcW w:w="1214" w:type="dxa"/>
          </w:tcPr>
          <w:p w:rsidR="00835639" w:rsidRPr="00E115B1" w:rsidRDefault="00835639" w:rsidP="00405D4F">
            <w:pPr>
              <w:jc w:val="both"/>
            </w:pPr>
          </w:p>
        </w:tc>
      </w:tr>
    </w:tbl>
    <w:p w:rsidR="00835639" w:rsidRPr="00E115B1" w:rsidRDefault="00835639" w:rsidP="00835639">
      <w:pPr>
        <w:jc w:val="both"/>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858"/>
        <w:gridCol w:w="1170"/>
        <w:gridCol w:w="1214"/>
      </w:tblGrid>
      <w:tr w:rsidR="00835639" w:rsidRPr="00E115B1" w:rsidTr="00405D4F">
        <w:tblPrEx>
          <w:tblCellMar>
            <w:top w:w="0" w:type="dxa"/>
            <w:bottom w:w="0" w:type="dxa"/>
          </w:tblCellMar>
        </w:tblPrEx>
        <w:trPr>
          <w:trHeight w:val="402"/>
        </w:trPr>
        <w:tc>
          <w:tcPr>
            <w:tcW w:w="6858" w:type="dxa"/>
          </w:tcPr>
          <w:p w:rsidR="00835639" w:rsidRPr="00E115B1" w:rsidRDefault="00835639" w:rsidP="00405D4F">
            <w:pPr>
              <w:jc w:val="both"/>
              <w:rPr>
                <w:b/>
                <w:bCs/>
              </w:rPr>
            </w:pPr>
            <w:r w:rsidRPr="00E115B1">
              <w:rPr>
                <w:b/>
                <w:bCs/>
              </w:rPr>
              <w:t>Group 3 – Comments</w:t>
            </w:r>
          </w:p>
        </w:tc>
        <w:tc>
          <w:tcPr>
            <w:tcW w:w="1170" w:type="dxa"/>
          </w:tcPr>
          <w:p w:rsidR="00835639" w:rsidRPr="00E115B1" w:rsidRDefault="00835639" w:rsidP="00405D4F">
            <w:pPr>
              <w:jc w:val="center"/>
              <w:rPr>
                <w:b/>
                <w:bCs/>
              </w:rPr>
            </w:pPr>
            <w:r w:rsidRPr="00E115B1">
              <w:rPr>
                <w:b/>
                <w:bCs/>
              </w:rPr>
              <w:t>Rank</w:t>
            </w:r>
          </w:p>
        </w:tc>
        <w:tc>
          <w:tcPr>
            <w:tcW w:w="1214" w:type="dxa"/>
          </w:tcPr>
          <w:p w:rsidR="00835639" w:rsidRPr="00E115B1" w:rsidRDefault="00835639" w:rsidP="00405D4F">
            <w:pPr>
              <w:jc w:val="center"/>
              <w:rPr>
                <w:b/>
                <w:bCs/>
              </w:rPr>
            </w:pPr>
            <w:r w:rsidRPr="00E115B1">
              <w:rPr>
                <w:b/>
                <w:bCs/>
              </w:rPr>
              <w:t>Grade</w:t>
            </w:r>
          </w:p>
        </w:tc>
      </w:tr>
      <w:tr w:rsidR="00835639" w:rsidRPr="00E115B1" w:rsidTr="00405D4F">
        <w:tblPrEx>
          <w:tblCellMar>
            <w:top w:w="0" w:type="dxa"/>
            <w:bottom w:w="0" w:type="dxa"/>
          </w:tblCellMar>
        </w:tblPrEx>
        <w:trPr>
          <w:trHeight w:val="1230"/>
        </w:trPr>
        <w:tc>
          <w:tcPr>
            <w:tcW w:w="6858" w:type="dxa"/>
          </w:tcPr>
          <w:p w:rsidR="00835639" w:rsidRPr="00E115B1" w:rsidRDefault="00835639" w:rsidP="00405D4F">
            <w:pPr>
              <w:jc w:val="both"/>
            </w:pPr>
          </w:p>
        </w:tc>
        <w:tc>
          <w:tcPr>
            <w:tcW w:w="1170" w:type="dxa"/>
          </w:tcPr>
          <w:p w:rsidR="00835639" w:rsidRPr="00E115B1" w:rsidRDefault="00835639" w:rsidP="00405D4F">
            <w:pPr>
              <w:jc w:val="both"/>
            </w:pPr>
          </w:p>
        </w:tc>
        <w:tc>
          <w:tcPr>
            <w:tcW w:w="1214" w:type="dxa"/>
          </w:tcPr>
          <w:p w:rsidR="00835639" w:rsidRPr="00E115B1" w:rsidRDefault="00835639" w:rsidP="00405D4F">
            <w:pPr>
              <w:jc w:val="both"/>
            </w:pPr>
          </w:p>
        </w:tc>
      </w:tr>
    </w:tbl>
    <w:p w:rsidR="000460C1" w:rsidRDefault="00835639" w:rsidP="00835639"/>
    <w:sectPr w:rsidR="00046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39"/>
    <w:rsid w:val="00835639"/>
    <w:rsid w:val="00DE3C1E"/>
    <w:rsid w:val="00EB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35639"/>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35639"/>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Spann</dc:creator>
  <cp:lastModifiedBy>Mike Spann</cp:lastModifiedBy>
  <cp:revision>1</cp:revision>
  <dcterms:created xsi:type="dcterms:W3CDTF">2014-04-28T13:22:00Z</dcterms:created>
  <dcterms:modified xsi:type="dcterms:W3CDTF">2014-04-28T13:23:00Z</dcterms:modified>
</cp:coreProperties>
</file>