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22" w:rsidRDefault="00C30022" w:rsidP="00332929">
      <w:pPr>
        <w:rPr>
          <w:rFonts w:cs="Times"/>
          <w:noProof w:val="0"/>
          <w:sz w:val="24"/>
          <w:szCs w:val="24"/>
        </w:rPr>
      </w:pPr>
    </w:p>
    <w:p w:rsidR="00C30022" w:rsidRDefault="00C30022" w:rsidP="004E4866">
      <w:pPr>
        <w:widowControl/>
        <w:spacing w:before="240"/>
        <w:jc w:val="both"/>
        <w:rPr>
          <w:rFonts w:cs="Times"/>
          <w:noProof w:val="0"/>
          <w:sz w:val="30"/>
          <w:szCs w:val="30"/>
        </w:rPr>
      </w:pPr>
    </w:p>
    <w:p w:rsidR="00C30022" w:rsidRDefault="00E953FC">
      <w:pPr>
        <w:widowControl/>
        <w:spacing w:before="962"/>
        <w:jc w:val="center"/>
        <w:rPr>
          <w:rFonts w:cs="Times"/>
          <w:noProof w:val="0"/>
          <w:sz w:val="30"/>
          <w:szCs w:val="30"/>
        </w:rPr>
      </w:pPr>
      <w:r>
        <w:rPr>
          <w:rFonts w:cs="Times"/>
          <w:sz w:val="30"/>
          <w:szCs w:val="30"/>
        </w:rPr>
        <w:drawing>
          <wp:inline distT="0" distB="0" distL="0" distR="0">
            <wp:extent cx="2543175" cy="600075"/>
            <wp:effectExtent l="19050" t="0" r="9525" b="0"/>
            <wp:docPr id="1" name="Picture 1" descr="MEng_FYP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g_FYP_img_0"/>
                    <pic:cNvPicPr>
                      <a:picLocks noChangeAspect="1" noChangeArrowheads="1"/>
                    </pic:cNvPicPr>
                  </pic:nvPicPr>
                  <pic:blipFill>
                    <a:blip r:embed="rId9" cstate="print"/>
                    <a:srcRect/>
                    <a:stretch>
                      <a:fillRect/>
                    </a:stretch>
                  </pic:blipFill>
                  <pic:spPr bwMode="auto">
                    <a:xfrm>
                      <a:off x="0" y="0"/>
                      <a:ext cx="2543175" cy="600075"/>
                    </a:xfrm>
                    <a:prstGeom prst="rect">
                      <a:avLst/>
                    </a:prstGeom>
                    <a:noFill/>
                    <a:ln w="9525">
                      <a:noFill/>
                      <a:miter lim="800000"/>
                      <a:headEnd/>
                      <a:tailEnd/>
                    </a:ln>
                  </pic:spPr>
                </pic:pic>
              </a:graphicData>
            </a:graphic>
          </wp:inline>
        </w:drawing>
      </w:r>
      <w:r w:rsidR="00C30022">
        <w:rPr>
          <w:rFonts w:cs="Times"/>
          <w:noProof w:val="0"/>
          <w:sz w:val="30"/>
          <w:szCs w:val="30"/>
        </w:rPr>
        <w:t xml:space="preserve"> </w:t>
      </w: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r>
        <w:rPr>
          <w:rFonts w:cs="Times"/>
          <w:noProof w:val="0"/>
          <w:sz w:val="30"/>
          <w:szCs w:val="30"/>
        </w:rPr>
        <w:t>School of Electronic, Electrical &amp; Computer Engineering</w:t>
      </w: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C30022" w:rsidRDefault="00C30022" w:rsidP="00732B49">
      <w:pPr>
        <w:widowControl/>
        <w:jc w:val="center"/>
        <w:rPr>
          <w:rFonts w:cs="Times"/>
          <w:noProof w:val="0"/>
          <w:sz w:val="30"/>
          <w:szCs w:val="30"/>
        </w:rPr>
      </w:pPr>
      <w:r>
        <w:rPr>
          <w:rFonts w:cs="Times"/>
          <w:b/>
          <w:bCs/>
          <w:noProof w:val="0"/>
          <w:sz w:val="30"/>
          <w:szCs w:val="30"/>
        </w:rPr>
        <w:t xml:space="preserve">Final </w:t>
      </w:r>
      <w:r w:rsidR="00720E46">
        <w:rPr>
          <w:rFonts w:cs="Times"/>
          <w:b/>
          <w:bCs/>
          <w:noProof w:val="0"/>
          <w:sz w:val="30"/>
          <w:szCs w:val="30"/>
        </w:rPr>
        <w:t>Year MEng Research Projects 201</w:t>
      </w:r>
      <w:r w:rsidR="00774C0B">
        <w:rPr>
          <w:rFonts w:cs="Times"/>
          <w:b/>
          <w:bCs/>
          <w:noProof w:val="0"/>
          <w:sz w:val="30"/>
          <w:szCs w:val="30"/>
        </w:rPr>
        <w:t>4</w:t>
      </w:r>
      <w:r>
        <w:rPr>
          <w:rFonts w:cs="Times"/>
          <w:b/>
          <w:bCs/>
          <w:noProof w:val="0"/>
          <w:sz w:val="30"/>
          <w:szCs w:val="30"/>
        </w:rPr>
        <w:t>-</w:t>
      </w:r>
      <w:r w:rsidR="00732B49">
        <w:rPr>
          <w:rFonts w:cs="Times"/>
          <w:b/>
          <w:bCs/>
          <w:noProof w:val="0"/>
          <w:sz w:val="30"/>
          <w:szCs w:val="30"/>
        </w:rPr>
        <w:t>20</w:t>
      </w:r>
      <w:r>
        <w:rPr>
          <w:rFonts w:cs="Times"/>
          <w:b/>
          <w:bCs/>
          <w:noProof w:val="0"/>
          <w:sz w:val="30"/>
          <w:szCs w:val="30"/>
        </w:rPr>
        <w:t>1</w:t>
      </w:r>
      <w:r w:rsidR="00774C0B">
        <w:rPr>
          <w:rFonts w:cs="Times"/>
          <w:b/>
          <w:bCs/>
          <w:noProof w:val="0"/>
          <w:sz w:val="30"/>
          <w:szCs w:val="30"/>
        </w:rPr>
        <w:t>5</w:t>
      </w:r>
      <w:r>
        <w:rPr>
          <w:rFonts w:cs="Times"/>
          <w:noProof w:val="0"/>
          <w:sz w:val="30"/>
          <w:szCs w:val="30"/>
        </w:rPr>
        <w:t xml:space="preserve"> </w:t>
      </w: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341033" w:rsidRPr="00341033" w:rsidRDefault="00C30022" w:rsidP="00341033">
      <w:pPr>
        <w:widowControl/>
        <w:jc w:val="center"/>
        <w:rPr>
          <w:rFonts w:cs="Times"/>
          <w:noProof w:val="0"/>
          <w:szCs w:val="22"/>
        </w:rPr>
      </w:pPr>
      <w:r w:rsidRPr="00341033">
        <w:rPr>
          <w:rFonts w:cs="Times"/>
          <w:noProof w:val="0"/>
          <w:szCs w:val="22"/>
        </w:rPr>
        <w:t>Read this document through carefully.</w:t>
      </w:r>
    </w:p>
    <w:p w:rsidR="00341033" w:rsidRPr="00341033" w:rsidRDefault="00C30022" w:rsidP="00341033">
      <w:pPr>
        <w:widowControl/>
        <w:jc w:val="center"/>
        <w:rPr>
          <w:rFonts w:cs="Times"/>
          <w:noProof w:val="0"/>
          <w:szCs w:val="22"/>
        </w:rPr>
      </w:pPr>
      <w:r w:rsidRPr="00341033">
        <w:rPr>
          <w:rFonts w:cs="Times"/>
          <w:noProof w:val="0"/>
          <w:szCs w:val="22"/>
        </w:rPr>
        <w:t>Ignorance of its contents will not be accepted as an</w:t>
      </w:r>
    </w:p>
    <w:p w:rsidR="00341033" w:rsidRPr="00341033" w:rsidRDefault="00C30022" w:rsidP="00341033">
      <w:pPr>
        <w:widowControl/>
        <w:jc w:val="center"/>
        <w:rPr>
          <w:rFonts w:cs="Times"/>
          <w:noProof w:val="0"/>
          <w:szCs w:val="22"/>
        </w:rPr>
      </w:pPr>
      <w:proofErr w:type="gramStart"/>
      <w:r w:rsidRPr="00341033">
        <w:rPr>
          <w:rFonts w:cs="Times"/>
          <w:noProof w:val="0"/>
          <w:szCs w:val="22"/>
        </w:rPr>
        <w:t>excuse</w:t>
      </w:r>
      <w:proofErr w:type="gramEnd"/>
      <w:r w:rsidRPr="00341033">
        <w:rPr>
          <w:rFonts w:cs="Times"/>
          <w:noProof w:val="0"/>
          <w:szCs w:val="22"/>
        </w:rPr>
        <w:t xml:space="preserve"> for</w:t>
      </w:r>
      <w:r w:rsidR="00341033" w:rsidRPr="00341033">
        <w:rPr>
          <w:rFonts w:cs="Times"/>
          <w:noProof w:val="0"/>
          <w:szCs w:val="22"/>
        </w:rPr>
        <w:t xml:space="preserve"> </w:t>
      </w:r>
      <w:r w:rsidRPr="00341033">
        <w:rPr>
          <w:rFonts w:cs="Times"/>
          <w:noProof w:val="0"/>
          <w:szCs w:val="22"/>
        </w:rPr>
        <w:t>failing to carry out the project requirements.</w:t>
      </w:r>
    </w:p>
    <w:p w:rsidR="00341033" w:rsidRPr="00341033" w:rsidRDefault="00C30022" w:rsidP="00341033">
      <w:pPr>
        <w:widowControl/>
        <w:jc w:val="center"/>
        <w:rPr>
          <w:rFonts w:cs="Times"/>
          <w:noProof w:val="0"/>
          <w:szCs w:val="22"/>
        </w:rPr>
      </w:pPr>
      <w:r w:rsidRPr="00341033">
        <w:rPr>
          <w:rFonts w:cs="Times"/>
          <w:noProof w:val="0"/>
          <w:szCs w:val="22"/>
        </w:rPr>
        <w:t>Any ambiguities must be resolved in writing by the</w:t>
      </w:r>
    </w:p>
    <w:p w:rsidR="00C30022" w:rsidRPr="00341033" w:rsidRDefault="00C30022" w:rsidP="00341033">
      <w:pPr>
        <w:widowControl/>
        <w:jc w:val="center"/>
        <w:rPr>
          <w:rFonts w:cs="Times"/>
          <w:noProof w:val="0"/>
          <w:szCs w:val="22"/>
        </w:rPr>
      </w:pPr>
      <w:r w:rsidRPr="00341033">
        <w:rPr>
          <w:rFonts w:cs="Times"/>
          <w:noProof w:val="0"/>
          <w:szCs w:val="22"/>
        </w:rPr>
        <w:t xml:space="preserve">Project Coordinator and may not be used as </w:t>
      </w:r>
      <w:proofErr w:type="gramStart"/>
      <w:r w:rsidRPr="00341033">
        <w:rPr>
          <w:rFonts w:cs="Times"/>
          <w:noProof w:val="0"/>
          <w:szCs w:val="22"/>
        </w:rPr>
        <w:t>a mitigation</w:t>
      </w:r>
      <w:proofErr w:type="gramEnd"/>
    </w:p>
    <w:p w:rsidR="00C30022" w:rsidRPr="006A24EC" w:rsidRDefault="00C30022">
      <w:pPr>
        <w:widowControl/>
        <w:jc w:val="center"/>
        <w:rPr>
          <w:rFonts w:cs="Times"/>
          <w:noProof w:val="0"/>
          <w:szCs w:val="22"/>
        </w:rPr>
      </w:pPr>
    </w:p>
    <w:p w:rsidR="00C30022" w:rsidRPr="006A24EC" w:rsidRDefault="00C30022">
      <w:pPr>
        <w:widowControl/>
        <w:jc w:val="center"/>
        <w:rPr>
          <w:rFonts w:cs="Times"/>
          <w:noProof w:val="0"/>
          <w:szCs w:val="22"/>
        </w:rPr>
      </w:pPr>
    </w:p>
    <w:p w:rsidR="00C30022" w:rsidRPr="006A24EC" w:rsidRDefault="00C30022">
      <w:pPr>
        <w:widowControl/>
        <w:jc w:val="center"/>
        <w:rPr>
          <w:rFonts w:cs="Times"/>
          <w:noProof w:val="0"/>
          <w:szCs w:val="22"/>
        </w:rPr>
      </w:pPr>
    </w:p>
    <w:p w:rsidR="00C30022" w:rsidRPr="006A24EC" w:rsidRDefault="00C30022">
      <w:pPr>
        <w:widowControl/>
        <w:jc w:val="center"/>
        <w:rPr>
          <w:rFonts w:cs="Times"/>
          <w:noProof w:val="0"/>
          <w:szCs w:val="22"/>
        </w:rPr>
      </w:pPr>
    </w:p>
    <w:p w:rsidR="00C30022" w:rsidRDefault="00C30022">
      <w:pPr>
        <w:pStyle w:val="Heading1"/>
        <w:widowControl/>
        <w:rPr>
          <w:noProof w:val="0"/>
        </w:rPr>
      </w:pPr>
      <w:r>
        <w:rPr>
          <w:noProof w:val="0"/>
          <w:sz w:val="24"/>
          <w:szCs w:val="24"/>
        </w:rPr>
        <w:br w:type="page"/>
      </w:r>
      <w:bookmarkStart w:id="0" w:name="_Toc231702107"/>
      <w:r w:rsidR="00573F2C">
        <w:rPr>
          <w:noProof w:val="0"/>
          <w:sz w:val="24"/>
          <w:szCs w:val="24"/>
        </w:rPr>
        <w:lastRenderedPageBreak/>
        <w:br w:type="page"/>
      </w:r>
      <w:r>
        <w:rPr>
          <w:noProof w:val="0"/>
        </w:rPr>
        <w:lastRenderedPageBreak/>
        <w:t>Contents</w:t>
      </w:r>
      <w:bookmarkEnd w:id="0"/>
    </w:p>
    <w:p w:rsidR="00965442" w:rsidRDefault="00185C47">
      <w:pPr>
        <w:pStyle w:val="TOC1"/>
        <w:tabs>
          <w:tab w:val="left" w:pos="442"/>
        </w:tabs>
        <w:rPr>
          <w:rFonts w:asciiTheme="minorHAnsi" w:eastAsiaTheme="minorEastAsia" w:hAnsiTheme="minorHAnsi" w:cstheme="minorBidi"/>
          <w:b w:val="0"/>
          <w:sz w:val="22"/>
          <w:szCs w:val="22"/>
        </w:rPr>
      </w:pPr>
      <w:r>
        <w:fldChar w:fldCharType="begin"/>
      </w:r>
      <w:r w:rsidR="00B90BF8">
        <w:instrText xml:space="preserve"> TOC \t "Heading 2,1,Heading 3,2,Heading 4,3" </w:instrText>
      </w:r>
      <w:r>
        <w:fldChar w:fldCharType="separate"/>
      </w:r>
      <w:r w:rsidR="00965442">
        <w:t>1</w:t>
      </w:r>
      <w:r w:rsidR="00965442">
        <w:rPr>
          <w:rFonts w:asciiTheme="minorHAnsi" w:eastAsiaTheme="minorEastAsia" w:hAnsiTheme="minorHAnsi" w:cstheme="minorBidi"/>
          <w:b w:val="0"/>
          <w:sz w:val="22"/>
          <w:szCs w:val="22"/>
        </w:rPr>
        <w:tab/>
      </w:r>
      <w:r w:rsidR="00965442">
        <w:t>Overview of final year project</w:t>
      </w:r>
      <w:r w:rsidR="00965442">
        <w:tab/>
      </w:r>
      <w:r w:rsidR="00965442">
        <w:fldChar w:fldCharType="begin"/>
      </w:r>
      <w:r w:rsidR="00965442">
        <w:instrText xml:space="preserve"> PAGEREF _Toc334448827 \h </w:instrText>
      </w:r>
      <w:r w:rsidR="00965442">
        <w:fldChar w:fldCharType="separate"/>
      </w:r>
      <w:r w:rsidR="00965442">
        <w:t>4</w:t>
      </w:r>
      <w:r w:rsidR="00965442">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 xml:space="preserve">1.1 </w:t>
      </w:r>
      <w:r>
        <w:rPr>
          <w:rFonts w:asciiTheme="minorHAnsi" w:eastAsiaTheme="minorEastAsia" w:hAnsiTheme="minorHAnsi" w:cstheme="minorBidi"/>
          <w:szCs w:val="22"/>
        </w:rPr>
        <w:tab/>
      </w:r>
      <w:r>
        <w:t>Problems or queries</w:t>
      </w:r>
      <w:r>
        <w:tab/>
      </w:r>
      <w:r>
        <w:fldChar w:fldCharType="begin"/>
      </w:r>
      <w:r>
        <w:instrText xml:space="preserve"> PAGEREF _Toc334448828 \h </w:instrText>
      </w:r>
      <w:r>
        <w:fldChar w:fldCharType="separate"/>
      </w:r>
      <w:r>
        <w:t>4</w:t>
      </w:r>
      <w:r>
        <w:fldChar w:fldCharType="end"/>
      </w:r>
    </w:p>
    <w:p w:rsidR="00965442" w:rsidRDefault="00965442">
      <w:pPr>
        <w:pStyle w:val="TOC2"/>
        <w:tabs>
          <w:tab w:val="right" w:leader="dot" w:pos="9070"/>
        </w:tabs>
        <w:rPr>
          <w:rFonts w:asciiTheme="minorHAnsi" w:eastAsiaTheme="minorEastAsia" w:hAnsiTheme="minorHAnsi" w:cstheme="minorBidi"/>
          <w:szCs w:val="22"/>
        </w:rPr>
      </w:pPr>
      <w:r>
        <w:t>1.2  Important Project Dates</w:t>
      </w:r>
      <w:r>
        <w:tab/>
      </w:r>
      <w:r>
        <w:fldChar w:fldCharType="begin"/>
      </w:r>
      <w:r>
        <w:instrText xml:space="preserve"> PAGEREF _Toc334448829 \h </w:instrText>
      </w:r>
      <w:r>
        <w:fldChar w:fldCharType="separate"/>
      </w:r>
      <w:r>
        <w:t>5</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1.3</w:t>
      </w:r>
      <w:r>
        <w:rPr>
          <w:rFonts w:asciiTheme="minorHAnsi" w:eastAsiaTheme="minorEastAsia" w:hAnsiTheme="minorHAnsi" w:cstheme="minorBidi"/>
          <w:szCs w:val="22"/>
        </w:rPr>
        <w:tab/>
      </w:r>
      <w:r>
        <w:t>Duration of project</w:t>
      </w:r>
      <w:r>
        <w:tab/>
      </w:r>
      <w:r>
        <w:fldChar w:fldCharType="begin"/>
      </w:r>
      <w:r>
        <w:instrText xml:space="preserve"> PAGEREF _Toc334448830 \h </w:instrText>
      </w:r>
      <w:r>
        <w:fldChar w:fldCharType="separate"/>
      </w:r>
      <w:r>
        <w:t>5</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 xml:space="preserve">1.4 </w:t>
      </w:r>
      <w:r>
        <w:rPr>
          <w:rFonts w:asciiTheme="minorHAnsi" w:eastAsiaTheme="minorEastAsia" w:hAnsiTheme="minorHAnsi" w:cstheme="minorBidi"/>
          <w:szCs w:val="22"/>
        </w:rPr>
        <w:tab/>
      </w:r>
      <w:r>
        <w:t>Laboratory Equipment, Component Stores and Project Budget</w:t>
      </w:r>
      <w:r>
        <w:tab/>
      </w:r>
      <w:r>
        <w:fldChar w:fldCharType="begin"/>
      </w:r>
      <w:r>
        <w:instrText xml:space="preserve"> PAGEREF _Toc334448831 \h </w:instrText>
      </w:r>
      <w:r>
        <w:fldChar w:fldCharType="separate"/>
      </w:r>
      <w:r>
        <w:t>6</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 xml:space="preserve">1.5 </w:t>
      </w:r>
      <w:r>
        <w:rPr>
          <w:rFonts w:asciiTheme="minorHAnsi" w:eastAsiaTheme="minorEastAsia" w:hAnsiTheme="minorHAnsi" w:cstheme="minorBidi"/>
          <w:szCs w:val="22"/>
        </w:rPr>
        <w:tab/>
      </w:r>
      <w:r>
        <w:t>The Teaching Resource Room N206</w:t>
      </w:r>
      <w:r>
        <w:tab/>
      </w:r>
      <w:r>
        <w:fldChar w:fldCharType="begin"/>
      </w:r>
      <w:r>
        <w:instrText xml:space="preserve"> PAGEREF _Toc334448832 \h </w:instrText>
      </w:r>
      <w:r>
        <w:fldChar w:fldCharType="separate"/>
      </w:r>
      <w:r>
        <w:t>7</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1.6</w:t>
      </w:r>
      <w:r>
        <w:rPr>
          <w:rFonts w:asciiTheme="minorHAnsi" w:eastAsiaTheme="minorEastAsia" w:hAnsiTheme="minorHAnsi" w:cstheme="minorBidi"/>
          <w:szCs w:val="22"/>
        </w:rPr>
        <w:tab/>
      </w:r>
      <w:r>
        <w:t>Logbook</w:t>
      </w:r>
      <w:r>
        <w:tab/>
      </w:r>
      <w:r>
        <w:fldChar w:fldCharType="begin"/>
      </w:r>
      <w:r>
        <w:instrText xml:space="preserve"> PAGEREF _Toc334448833 \h </w:instrText>
      </w:r>
      <w:r>
        <w:fldChar w:fldCharType="separate"/>
      </w:r>
      <w:r>
        <w:t>7</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1.7</w:t>
      </w:r>
      <w:r>
        <w:rPr>
          <w:rFonts w:asciiTheme="minorHAnsi" w:eastAsiaTheme="minorEastAsia" w:hAnsiTheme="minorHAnsi" w:cstheme="minorBidi"/>
          <w:szCs w:val="22"/>
        </w:rPr>
        <w:tab/>
      </w:r>
      <w:r>
        <w:t>Project Progress Reporting</w:t>
      </w:r>
      <w:r>
        <w:tab/>
      </w:r>
      <w:r>
        <w:fldChar w:fldCharType="begin"/>
      </w:r>
      <w:r>
        <w:instrText xml:space="preserve"> PAGEREF _Toc334448834 \h </w:instrText>
      </w:r>
      <w:r>
        <w:fldChar w:fldCharType="separate"/>
      </w:r>
      <w:r>
        <w:t>7</w:t>
      </w:r>
      <w:r>
        <w:fldChar w:fldCharType="end"/>
      </w:r>
    </w:p>
    <w:p w:rsidR="00965442" w:rsidRDefault="00965442">
      <w:pPr>
        <w:pStyle w:val="TOC3"/>
        <w:tabs>
          <w:tab w:val="left" w:pos="1320"/>
        </w:tabs>
        <w:rPr>
          <w:rFonts w:asciiTheme="minorHAnsi" w:eastAsiaTheme="minorEastAsia" w:hAnsiTheme="minorHAnsi" w:cstheme="minorBidi"/>
          <w:szCs w:val="22"/>
        </w:rPr>
      </w:pPr>
      <w:r>
        <w:t>1.7.1</w:t>
      </w:r>
      <w:r>
        <w:rPr>
          <w:rFonts w:asciiTheme="minorHAnsi" w:eastAsiaTheme="minorEastAsia" w:hAnsiTheme="minorHAnsi" w:cstheme="minorBidi"/>
          <w:szCs w:val="22"/>
        </w:rPr>
        <w:tab/>
      </w:r>
      <w:r>
        <w:t>Student’s actions</w:t>
      </w:r>
      <w:r>
        <w:tab/>
      </w:r>
      <w:r>
        <w:fldChar w:fldCharType="begin"/>
      </w:r>
      <w:r>
        <w:instrText xml:space="preserve"> PAGEREF _Toc334448835 \h </w:instrText>
      </w:r>
      <w:r>
        <w:fldChar w:fldCharType="separate"/>
      </w:r>
      <w:r>
        <w:t>7</w:t>
      </w:r>
      <w:r>
        <w:fldChar w:fldCharType="end"/>
      </w:r>
    </w:p>
    <w:p w:rsidR="00965442" w:rsidRDefault="00965442">
      <w:pPr>
        <w:pStyle w:val="TOC3"/>
        <w:tabs>
          <w:tab w:val="left" w:pos="1320"/>
        </w:tabs>
        <w:rPr>
          <w:rFonts w:asciiTheme="minorHAnsi" w:eastAsiaTheme="minorEastAsia" w:hAnsiTheme="minorHAnsi" w:cstheme="minorBidi"/>
          <w:szCs w:val="22"/>
        </w:rPr>
      </w:pPr>
      <w:r>
        <w:t>1.7.2</w:t>
      </w:r>
      <w:r>
        <w:rPr>
          <w:rFonts w:asciiTheme="minorHAnsi" w:eastAsiaTheme="minorEastAsia" w:hAnsiTheme="minorHAnsi" w:cstheme="minorBidi"/>
          <w:szCs w:val="22"/>
        </w:rPr>
        <w:tab/>
      </w:r>
      <w:r>
        <w:t>Supervisor’s actions</w:t>
      </w:r>
      <w:r>
        <w:tab/>
      </w:r>
      <w:r>
        <w:fldChar w:fldCharType="begin"/>
      </w:r>
      <w:r>
        <w:instrText xml:space="preserve"> PAGEREF _Toc334448836 \h </w:instrText>
      </w:r>
      <w:r>
        <w:fldChar w:fldCharType="separate"/>
      </w:r>
      <w:r>
        <w:t>7</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1.8</w:t>
      </w:r>
      <w:r>
        <w:rPr>
          <w:rFonts w:asciiTheme="minorHAnsi" w:eastAsiaTheme="minorEastAsia" w:hAnsiTheme="minorHAnsi" w:cstheme="minorBidi"/>
          <w:szCs w:val="22"/>
        </w:rPr>
        <w:tab/>
      </w:r>
      <w:r>
        <w:t>Printed Circuit and Photographic Work</w:t>
      </w:r>
      <w:r>
        <w:tab/>
      </w:r>
      <w:r>
        <w:fldChar w:fldCharType="begin"/>
      </w:r>
      <w:r>
        <w:instrText xml:space="preserve"> PAGEREF _Toc334448837 \h </w:instrText>
      </w:r>
      <w:r>
        <w:fldChar w:fldCharType="separate"/>
      </w:r>
      <w:r>
        <w:t>8</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1.9</w:t>
      </w:r>
      <w:r>
        <w:rPr>
          <w:rFonts w:asciiTheme="minorHAnsi" w:eastAsiaTheme="minorEastAsia" w:hAnsiTheme="minorHAnsi" w:cstheme="minorBidi"/>
          <w:szCs w:val="22"/>
        </w:rPr>
        <w:tab/>
      </w:r>
      <w:r>
        <w:t>Photocopying</w:t>
      </w:r>
      <w:r>
        <w:tab/>
      </w:r>
      <w:r>
        <w:fldChar w:fldCharType="begin"/>
      </w:r>
      <w:r>
        <w:instrText xml:space="preserve"> PAGEREF _Toc334448838 \h </w:instrText>
      </w:r>
      <w:r>
        <w:fldChar w:fldCharType="separate"/>
      </w:r>
      <w:r>
        <w:t>8</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1.10</w:t>
      </w:r>
      <w:r>
        <w:rPr>
          <w:rFonts w:asciiTheme="minorHAnsi" w:eastAsiaTheme="minorEastAsia" w:hAnsiTheme="minorHAnsi" w:cstheme="minorBidi"/>
          <w:szCs w:val="22"/>
        </w:rPr>
        <w:tab/>
      </w:r>
      <w:r>
        <w:t>Mechanical Workshop</w:t>
      </w:r>
      <w:r>
        <w:tab/>
      </w:r>
      <w:r>
        <w:fldChar w:fldCharType="begin"/>
      </w:r>
      <w:r>
        <w:instrText xml:space="preserve"> PAGEREF _Toc334448839 \h </w:instrText>
      </w:r>
      <w:r>
        <w:fldChar w:fldCharType="separate"/>
      </w:r>
      <w:r>
        <w:t>8</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1.11</w:t>
      </w:r>
      <w:r>
        <w:rPr>
          <w:rFonts w:asciiTheme="minorHAnsi" w:eastAsiaTheme="minorEastAsia" w:hAnsiTheme="minorHAnsi" w:cstheme="minorBidi"/>
          <w:szCs w:val="22"/>
        </w:rPr>
        <w:tab/>
      </w:r>
      <w:r>
        <w:t>Safety, Morality and Legality</w:t>
      </w:r>
      <w:r>
        <w:tab/>
      </w:r>
      <w:r>
        <w:fldChar w:fldCharType="begin"/>
      </w:r>
      <w:r>
        <w:instrText xml:space="preserve"> PAGEREF _Toc334448840 \h </w:instrText>
      </w:r>
      <w:r>
        <w:fldChar w:fldCharType="separate"/>
      </w:r>
      <w:r>
        <w:t>8</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1.12</w:t>
      </w:r>
      <w:r>
        <w:rPr>
          <w:rFonts w:asciiTheme="minorHAnsi" w:eastAsiaTheme="minorEastAsia" w:hAnsiTheme="minorHAnsi" w:cstheme="minorBidi"/>
          <w:szCs w:val="22"/>
        </w:rPr>
        <w:tab/>
      </w:r>
      <w:r>
        <w:t>Ethical Considerations</w:t>
      </w:r>
      <w:r>
        <w:tab/>
      </w:r>
      <w:r>
        <w:fldChar w:fldCharType="begin"/>
      </w:r>
      <w:r>
        <w:instrText xml:space="preserve"> PAGEREF _Toc334448841 \h </w:instrText>
      </w:r>
      <w:r>
        <w:fldChar w:fldCharType="separate"/>
      </w:r>
      <w:r>
        <w:t>9</w:t>
      </w:r>
      <w:r>
        <w:fldChar w:fldCharType="end"/>
      </w:r>
    </w:p>
    <w:p w:rsidR="00965442" w:rsidRDefault="00965442">
      <w:pPr>
        <w:pStyle w:val="TOC1"/>
        <w:tabs>
          <w:tab w:val="left" w:pos="442"/>
        </w:tabs>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Assessment</w:t>
      </w:r>
      <w:r>
        <w:tab/>
      </w:r>
      <w:r>
        <w:fldChar w:fldCharType="begin"/>
      </w:r>
      <w:r>
        <w:instrText xml:space="preserve"> PAGEREF _Toc334448842 \h </w:instrText>
      </w:r>
      <w:r>
        <w:fldChar w:fldCharType="separate"/>
      </w:r>
      <w:r>
        <w:t>9</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2.1</w:t>
      </w:r>
      <w:r>
        <w:rPr>
          <w:rFonts w:asciiTheme="minorHAnsi" w:eastAsiaTheme="minorEastAsia" w:hAnsiTheme="minorHAnsi" w:cstheme="minorBidi"/>
          <w:szCs w:val="22"/>
        </w:rPr>
        <w:tab/>
      </w:r>
      <w:r>
        <w:t>First Report</w:t>
      </w:r>
      <w:r>
        <w:tab/>
      </w:r>
      <w:r>
        <w:fldChar w:fldCharType="begin"/>
      </w:r>
      <w:r>
        <w:instrText xml:space="preserve"> PAGEREF _Toc334448843 \h </w:instrText>
      </w:r>
      <w:r>
        <w:fldChar w:fldCharType="separate"/>
      </w:r>
      <w:r>
        <w:t>9</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2.2</w:t>
      </w:r>
      <w:r>
        <w:rPr>
          <w:rFonts w:asciiTheme="minorHAnsi" w:eastAsiaTheme="minorEastAsia" w:hAnsiTheme="minorHAnsi" w:cstheme="minorBidi"/>
          <w:szCs w:val="22"/>
        </w:rPr>
        <w:tab/>
      </w:r>
      <w:r>
        <w:t>Second Report</w:t>
      </w:r>
      <w:r>
        <w:tab/>
      </w:r>
      <w:r>
        <w:fldChar w:fldCharType="begin"/>
      </w:r>
      <w:r>
        <w:instrText xml:space="preserve"> PAGEREF _Toc334448844 \h </w:instrText>
      </w:r>
      <w:r>
        <w:fldChar w:fldCharType="separate"/>
      </w:r>
      <w:r>
        <w:t>10</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2.3</w:t>
      </w:r>
      <w:r>
        <w:rPr>
          <w:rFonts w:asciiTheme="minorHAnsi" w:eastAsiaTheme="minorEastAsia" w:hAnsiTheme="minorHAnsi" w:cstheme="minorBidi"/>
          <w:szCs w:val="22"/>
        </w:rPr>
        <w:tab/>
      </w:r>
      <w:r>
        <w:t>Technical Presentation</w:t>
      </w:r>
      <w:r>
        <w:tab/>
      </w:r>
      <w:r>
        <w:fldChar w:fldCharType="begin"/>
      </w:r>
      <w:r>
        <w:instrText xml:space="preserve"> PAGEREF _Toc334448845 \h </w:instrText>
      </w:r>
      <w:r>
        <w:fldChar w:fldCharType="separate"/>
      </w:r>
      <w:r>
        <w:t>10</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2.4</w:t>
      </w:r>
      <w:r>
        <w:rPr>
          <w:rFonts w:asciiTheme="minorHAnsi" w:eastAsiaTheme="minorEastAsia" w:hAnsiTheme="minorHAnsi" w:cstheme="minorBidi"/>
          <w:szCs w:val="22"/>
        </w:rPr>
        <w:tab/>
      </w:r>
      <w:r>
        <w:t>Bench Inspection</w:t>
      </w:r>
      <w:r>
        <w:tab/>
      </w:r>
      <w:r>
        <w:fldChar w:fldCharType="begin"/>
      </w:r>
      <w:r>
        <w:instrText xml:space="preserve"> PAGEREF _Toc334448846 \h </w:instrText>
      </w:r>
      <w:r>
        <w:fldChar w:fldCharType="separate"/>
      </w:r>
      <w:r>
        <w:t>11</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2.5</w:t>
      </w:r>
      <w:r>
        <w:rPr>
          <w:rFonts w:asciiTheme="minorHAnsi" w:eastAsiaTheme="minorEastAsia" w:hAnsiTheme="minorHAnsi" w:cstheme="minorBidi"/>
          <w:szCs w:val="22"/>
        </w:rPr>
        <w:tab/>
      </w:r>
      <w:r>
        <w:t>Final Report</w:t>
      </w:r>
      <w:r>
        <w:tab/>
      </w:r>
      <w:r>
        <w:fldChar w:fldCharType="begin"/>
      </w:r>
      <w:r>
        <w:instrText xml:space="preserve"> PAGEREF _Toc334448847 \h </w:instrText>
      </w:r>
      <w:r>
        <w:fldChar w:fldCharType="separate"/>
      </w:r>
      <w:r>
        <w:t>11</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2.6</w:t>
      </w:r>
      <w:r>
        <w:rPr>
          <w:rFonts w:asciiTheme="minorHAnsi" w:eastAsiaTheme="minorEastAsia" w:hAnsiTheme="minorHAnsi" w:cstheme="minorBidi"/>
          <w:szCs w:val="22"/>
        </w:rPr>
        <w:tab/>
      </w:r>
      <w:r>
        <w:t>Handing in Instructions</w:t>
      </w:r>
      <w:r>
        <w:tab/>
      </w:r>
      <w:r>
        <w:fldChar w:fldCharType="begin"/>
      </w:r>
      <w:r>
        <w:instrText xml:space="preserve"> PAGEREF _Toc334448848 \h </w:instrText>
      </w:r>
      <w:r>
        <w:fldChar w:fldCharType="separate"/>
      </w:r>
      <w:r>
        <w:t>12</w:t>
      </w:r>
      <w:r>
        <w:fldChar w:fldCharType="end"/>
      </w:r>
    </w:p>
    <w:p w:rsidR="00965442" w:rsidRDefault="00965442">
      <w:pPr>
        <w:pStyle w:val="TOC2"/>
        <w:tabs>
          <w:tab w:val="right" w:leader="dot" w:pos="9070"/>
        </w:tabs>
        <w:rPr>
          <w:rFonts w:asciiTheme="minorHAnsi" w:eastAsiaTheme="minorEastAsia" w:hAnsiTheme="minorHAnsi" w:cstheme="minorBidi"/>
          <w:szCs w:val="22"/>
        </w:rPr>
      </w:pPr>
      <w:r>
        <w:t>2.7  Late Submission</w:t>
      </w:r>
      <w:r>
        <w:tab/>
      </w:r>
      <w:r>
        <w:fldChar w:fldCharType="begin"/>
      </w:r>
      <w:r>
        <w:instrText xml:space="preserve"> PAGEREF _Toc334448849 \h </w:instrText>
      </w:r>
      <w:r>
        <w:fldChar w:fldCharType="separate"/>
      </w:r>
      <w:r>
        <w:t>13</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2.8</w:t>
      </w:r>
      <w:r>
        <w:rPr>
          <w:rFonts w:asciiTheme="minorHAnsi" w:eastAsiaTheme="minorEastAsia" w:hAnsiTheme="minorHAnsi" w:cstheme="minorBidi"/>
          <w:szCs w:val="22"/>
        </w:rPr>
        <w:tab/>
      </w:r>
      <w:r>
        <w:t>Project Open Day</w:t>
      </w:r>
      <w:r>
        <w:tab/>
      </w:r>
      <w:r>
        <w:fldChar w:fldCharType="begin"/>
      </w:r>
      <w:r>
        <w:instrText xml:space="preserve"> PAGEREF _Toc334448850 \h </w:instrText>
      </w:r>
      <w:r>
        <w:fldChar w:fldCharType="separate"/>
      </w:r>
      <w:r>
        <w:t>13</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2.9</w:t>
      </w:r>
      <w:r>
        <w:rPr>
          <w:rFonts w:asciiTheme="minorHAnsi" w:eastAsiaTheme="minorEastAsia" w:hAnsiTheme="minorHAnsi" w:cstheme="minorBidi"/>
          <w:szCs w:val="22"/>
        </w:rPr>
        <w:tab/>
      </w:r>
      <w:r>
        <w:t>Assessment Culture</w:t>
      </w:r>
      <w:r>
        <w:tab/>
      </w:r>
      <w:r>
        <w:fldChar w:fldCharType="begin"/>
      </w:r>
      <w:r>
        <w:instrText xml:space="preserve"> PAGEREF _Toc334448851 \h </w:instrText>
      </w:r>
      <w:r>
        <w:fldChar w:fldCharType="separate"/>
      </w:r>
      <w:r>
        <w:t>13</w:t>
      </w:r>
      <w:r>
        <w:fldChar w:fldCharType="end"/>
      </w:r>
    </w:p>
    <w:p w:rsidR="00965442" w:rsidRDefault="00965442">
      <w:pPr>
        <w:pStyle w:val="TOC2"/>
        <w:tabs>
          <w:tab w:val="right" w:leader="dot" w:pos="9070"/>
        </w:tabs>
        <w:rPr>
          <w:rFonts w:asciiTheme="minorHAnsi" w:eastAsiaTheme="minorEastAsia" w:hAnsiTheme="minorHAnsi" w:cstheme="minorBidi"/>
          <w:szCs w:val="22"/>
        </w:rPr>
      </w:pPr>
      <w:r>
        <w:t>2.10  MEng Grade Descriptors</w:t>
      </w:r>
      <w:r>
        <w:tab/>
      </w:r>
      <w:r>
        <w:fldChar w:fldCharType="begin"/>
      </w:r>
      <w:r>
        <w:instrText xml:space="preserve"> PAGEREF _Toc334448852 \h </w:instrText>
      </w:r>
      <w:r>
        <w:fldChar w:fldCharType="separate"/>
      </w:r>
      <w:r>
        <w:t>14</w:t>
      </w:r>
      <w:r>
        <w:fldChar w:fldCharType="end"/>
      </w:r>
    </w:p>
    <w:p w:rsidR="00965442" w:rsidRDefault="00965442">
      <w:pPr>
        <w:pStyle w:val="TOC1"/>
        <w:tabs>
          <w:tab w:val="left" w:pos="442"/>
        </w:tabs>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Appendices</w:t>
      </w:r>
      <w:r>
        <w:tab/>
      </w:r>
      <w:r>
        <w:fldChar w:fldCharType="begin"/>
      </w:r>
      <w:r>
        <w:instrText xml:space="preserve"> PAGEREF _Toc334448853 \h </w:instrText>
      </w:r>
      <w:r>
        <w:fldChar w:fldCharType="separate"/>
      </w:r>
      <w:r>
        <w:t>16</w:t>
      </w:r>
      <w:r>
        <w:fldChar w:fldCharType="end"/>
      </w:r>
    </w:p>
    <w:p w:rsidR="00965442" w:rsidRDefault="00965442">
      <w:pPr>
        <w:pStyle w:val="TOC1"/>
        <w:rPr>
          <w:rFonts w:asciiTheme="minorHAnsi" w:eastAsiaTheme="minorEastAsia" w:hAnsiTheme="minorHAnsi" w:cstheme="minorBidi"/>
          <w:b w:val="0"/>
          <w:sz w:val="22"/>
          <w:szCs w:val="22"/>
        </w:rPr>
      </w:pPr>
      <w:r>
        <w:t>Harvard-Birmingham System</w:t>
      </w:r>
      <w:r>
        <w:tab/>
      </w:r>
      <w:r>
        <w:fldChar w:fldCharType="begin"/>
      </w:r>
      <w:r>
        <w:instrText xml:space="preserve"> PAGEREF _Toc334448854 \h </w:instrText>
      </w:r>
      <w:r>
        <w:fldChar w:fldCharType="separate"/>
      </w:r>
      <w:r>
        <w:t>17</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First Report Assessment</w:t>
      </w:r>
      <w:r>
        <w:tab/>
      </w:r>
      <w:r>
        <w:fldChar w:fldCharType="begin"/>
      </w:r>
      <w:r>
        <w:instrText xml:space="preserve"> PAGEREF _Toc334448855 \h </w:instrText>
      </w:r>
      <w:r>
        <w:fldChar w:fldCharType="separate"/>
      </w:r>
      <w:r>
        <w:t>24</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Technical Presentation Assessment</w:t>
      </w:r>
      <w:r>
        <w:tab/>
      </w:r>
      <w:r>
        <w:fldChar w:fldCharType="begin"/>
      </w:r>
      <w:r>
        <w:instrText xml:space="preserve"> PAGEREF _Toc334448856 \h </w:instrText>
      </w:r>
      <w:r>
        <w:fldChar w:fldCharType="separate"/>
      </w:r>
      <w:r>
        <w:t>25</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Second Report Assessment</w:t>
      </w:r>
      <w:r>
        <w:tab/>
      </w:r>
      <w:r>
        <w:fldChar w:fldCharType="begin"/>
      </w:r>
      <w:r>
        <w:instrText xml:space="preserve"> PAGEREF _Toc334448857 \h </w:instrText>
      </w:r>
      <w:r>
        <w:fldChar w:fldCharType="separate"/>
      </w:r>
      <w:r>
        <w:t>26</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Bench Inspection Assessment</w:t>
      </w:r>
      <w:r>
        <w:tab/>
      </w:r>
      <w:r>
        <w:fldChar w:fldCharType="begin"/>
      </w:r>
      <w:r>
        <w:instrText xml:space="preserve"> PAGEREF _Toc334448858 \h </w:instrText>
      </w:r>
      <w:r>
        <w:fldChar w:fldCharType="separate"/>
      </w:r>
      <w:r>
        <w:t>27</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Supervisor’s Report Form</w:t>
      </w:r>
      <w:r>
        <w:tab/>
      </w:r>
      <w:r>
        <w:fldChar w:fldCharType="begin"/>
      </w:r>
      <w:r>
        <w:instrText xml:space="preserve"> PAGEREF _Toc334448859 \h </w:instrText>
      </w:r>
      <w:r>
        <w:fldChar w:fldCharType="separate"/>
      </w:r>
      <w:r>
        <w:t>28</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Final Report Assessment</w:t>
      </w:r>
      <w:r>
        <w:tab/>
      </w:r>
      <w:r>
        <w:fldChar w:fldCharType="begin"/>
      </w:r>
      <w:r>
        <w:instrText xml:space="preserve"> PAGEREF _Toc334448860 \h </w:instrText>
      </w:r>
      <w:r>
        <w:fldChar w:fldCharType="separate"/>
      </w:r>
      <w:r>
        <w:t>29</w:t>
      </w:r>
      <w:r>
        <w:fldChar w:fldCharType="end"/>
      </w:r>
    </w:p>
    <w:p w:rsidR="00B90BF8" w:rsidRPr="00B90BF8" w:rsidRDefault="00185C47" w:rsidP="00B90BF8">
      <w:r>
        <w:fldChar w:fldCharType="end"/>
      </w:r>
    </w:p>
    <w:p w:rsidR="00C30022" w:rsidRDefault="00C30022" w:rsidP="006A24EC">
      <w:pPr>
        <w:pStyle w:val="Heading1"/>
      </w:pPr>
      <w:bookmarkStart w:id="1" w:name="_Toc231702108"/>
      <w:r>
        <w:lastRenderedPageBreak/>
        <w:t xml:space="preserve">Final </w:t>
      </w:r>
      <w:r w:rsidR="009E2EB8">
        <w:t>Year MEng Research Projects 201</w:t>
      </w:r>
      <w:r w:rsidR="00774C0B">
        <w:t>4</w:t>
      </w:r>
      <w:r>
        <w:t>-1</w:t>
      </w:r>
      <w:bookmarkEnd w:id="1"/>
      <w:r w:rsidR="00774C0B">
        <w:t>5</w:t>
      </w:r>
    </w:p>
    <w:p w:rsidR="00C30022" w:rsidRDefault="00732B49">
      <w:pPr>
        <w:pStyle w:val="Heading2"/>
        <w:widowControl/>
        <w:rPr>
          <w:noProof w:val="0"/>
        </w:rPr>
      </w:pPr>
      <w:bookmarkStart w:id="2" w:name="_Toc231702109"/>
      <w:bookmarkStart w:id="3" w:name="_Toc334448827"/>
      <w:r>
        <w:rPr>
          <w:noProof w:val="0"/>
        </w:rPr>
        <w:t>1</w:t>
      </w:r>
      <w:r>
        <w:rPr>
          <w:noProof w:val="0"/>
        </w:rPr>
        <w:tab/>
      </w:r>
      <w:r w:rsidR="00C30022">
        <w:rPr>
          <w:noProof w:val="0"/>
        </w:rPr>
        <w:t>Overview of final year project</w:t>
      </w:r>
      <w:bookmarkEnd w:id="2"/>
      <w:bookmarkEnd w:id="3"/>
    </w:p>
    <w:p w:rsidR="00C30022" w:rsidRDefault="00C30022" w:rsidP="00732B49">
      <w:pPr>
        <w:widowControl/>
        <w:spacing w:before="60"/>
        <w:jc w:val="both"/>
        <w:rPr>
          <w:rFonts w:cs="Times"/>
          <w:b/>
          <w:bCs/>
          <w:noProof w:val="0"/>
          <w:szCs w:val="22"/>
        </w:rPr>
      </w:pPr>
      <w:r w:rsidRPr="006A24EC">
        <w:rPr>
          <w:rFonts w:cs="Times"/>
          <w:noProof w:val="0"/>
          <w:szCs w:val="22"/>
        </w:rPr>
        <w:t xml:space="preserve">The final year project represents the major learning activity where the emphasis moves away from a structured environment and places the responsibility firmly on you. </w:t>
      </w:r>
      <w:r w:rsidR="00732B49">
        <w:rPr>
          <w:rFonts w:cs="Times"/>
          <w:noProof w:val="0"/>
          <w:szCs w:val="22"/>
        </w:rPr>
        <w:t xml:space="preserve"> </w:t>
      </w:r>
      <w:r w:rsidRPr="006A24EC">
        <w:rPr>
          <w:rFonts w:cs="Times"/>
          <w:b/>
          <w:bCs/>
          <w:noProof w:val="0"/>
          <w:szCs w:val="22"/>
        </w:rPr>
        <w:t>Thus you will be primarily responsible for establishing the content, conduct and deliverables of the activity.</w:t>
      </w:r>
    </w:p>
    <w:p w:rsidR="00732B49" w:rsidRPr="006A24EC" w:rsidRDefault="00732B49" w:rsidP="00732B49">
      <w:pPr>
        <w:widowControl/>
        <w:spacing w:before="60"/>
        <w:jc w:val="both"/>
        <w:rPr>
          <w:rFonts w:cs="Times"/>
          <w:noProof w:val="0"/>
          <w:szCs w:val="22"/>
        </w:rPr>
      </w:pPr>
    </w:p>
    <w:p w:rsidR="00C30022" w:rsidRDefault="00C30022" w:rsidP="00732B49">
      <w:pPr>
        <w:jc w:val="both"/>
        <w:rPr>
          <w:rFonts w:cs="Times"/>
          <w:b/>
          <w:bCs/>
          <w:noProof w:val="0"/>
          <w:szCs w:val="22"/>
        </w:rPr>
      </w:pPr>
      <w:r w:rsidRPr="006A24EC">
        <w:rPr>
          <w:rFonts w:cs="Times"/>
          <w:noProof w:val="0"/>
          <w:szCs w:val="22"/>
        </w:rPr>
        <w:t xml:space="preserve">For the MEng programmes about half of the final year is devoted to work on individual projects, designed to develop and demonstrate powers of initiative and independent thought. </w:t>
      </w:r>
      <w:r w:rsidR="00732B49">
        <w:rPr>
          <w:rFonts w:cs="Times"/>
          <w:noProof w:val="0"/>
          <w:szCs w:val="22"/>
        </w:rPr>
        <w:t xml:space="preserve"> </w:t>
      </w:r>
      <w:r w:rsidRPr="006A24EC">
        <w:rPr>
          <w:rFonts w:cs="Times"/>
          <w:noProof w:val="0"/>
          <w:szCs w:val="22"/>
        </w:rPr>
        <w:t xml:space="preserve">Some projects will arise from the research programme of research groups within the School, others will originate from industrial partners - all are expected to contain a level of research, design and development. </w:t>
      </w:r>
      <w:r w:rsidR="00732B49">
        <w:rPr>
          <w:rFonts w:cs="Times"/>
          <w:noProof w:val="0"/>
          <w:szCs w:val="22"/>
        </w:rPr>
        <w:t xml:space="preserve"> </w:t>
      </w:r>
      <w:r w:rsidRPr="006A24EC">
        <w:rPr>
          <w:rFonts w:cs="Times"/>
          <w:b/>
          <w:bCs/>
          <w:noProof w:val="0"/>
          <w:szCs w:val="22"/>
        </w:rPr>
        <w:t>The project is worth 60 credits towards your final degree.</w:t>
      </w:r>
    </w:p>
    <w:p w:rsidR="00732B49" w:rsidRPr="006A24EC" w:rsidRDefault="00732B49" w:rsidP="00732B49">
      <w:pPr>
        <w:jc w:val="both"/>
        <w:rPr>
          <w:rFonts w:cs="Times"/>
          <w:noProof w:val="0"/>
          <w:szCs w:val="22"/>
        </w:rPr>
      </w:pPr>
    </w:p>
    <w:p w:rsidR="00427E48" w:rsidRDefault="0027552D" w:rsidP="00732B49">
      <w:pPr>
        <w:jc w:val="both"/>
        <w:rPr>
          <w:rFonts w:cs="Times"/>
          <w:noProof w:val="0"/>
          <w:szCs w:val="22"/>
        </w:rPr>
      </w:pPr>
      <w:r>
        <w:rPr>
          <w:rFonts w:cs="Times"/>
          <w:noProof w:val="0"/>
          <w:szCs w:val="22"/>
        </w:rPr>
        <w:t xml:space="preserve">Project allocation occurs at the end of the </w:t>
      </w:r>
      <w:proofErr w:type="gramStart"/>
      <w:r>
        <w:rPr>
          <w:rFonts w:cs="Times"/>
          <w:noProof w:val="0"/>
          <w:szCs w:val="22"/>
        </w:rPr>
        <w:t>Summer</w:t>
      </w:r>
      <w:proofErr w:type="gramEnd"/>
      <w:r>
        <w:rPr>
          <w:rFonts w:cs="Times"/>
          <w:noProof w:val="0"/>
          <w:szCs w:val="22"/>
        </w:rPr>
        <w:t xml:space="preserve"> vacation</w:t>
      </w:r>
      <w:r w:rsidR="00C30022" w:rsidRPr="006A24EC">
        <w:rPr>
          <w:rFonts w:cs="Times"/>
          <w:noProof w:val="0"/>
          <w:szCs w:val="22"/>
        </w:rPr>
        <w:t xml:space="preserve">. </w:t>
      </w:r>
      <w:r w:rsidR="00732B49">
        <w:rPr>
          <w:rFonts w:cs="Times"/>
          <w:noProof w:val="0"/>
          <w:szCs w:val="22"/>
        </w:rPr>
        <w:t xml:space="preserve"> </w:t>
      </w:r>
      <w:r>
        <w:rPr>
          <w:rFonts w:cs="Times"/>
          <w:noProof w:val="0"/>
          <w:szCs w:val="22"/>
        </w:rPr>
        <w:t>As soon as your Supervisor has been allocated, y</w:t>
      </w:r>
      <w:r w:rsidR="00C30022" w:rsidRPr="006A24EC">
        <w:rPr>
          <w:rFonts w:cs="Times"/>
          <w:noProof w:val="0"/>
          <w:szCs w:val="22"/>
        </w:rPr>
        <w:t>ou should</w:t>
      </w:r>
      <w:r>
        <w:rPr>
          <w:rFonts w:cs="Times"/>
          <w:noProof w:val="0"/>
          <w:szCs w:val="22"/>
        </w:rPr>
        <w:t xml:space="preserve"> make</w:t>
      </w:r>
      <w:r w:rsidR="00C30022" w:rsidRPr="006A24EC">
        <w:rPr>
          <w:rFonts w:cs="Times"/>
          <w:noProof w:val="0"/>
          <w:szCs w:val="22"/>
        </w:rPr>
        <w:t xml:space="preserve"> contact</w:t>
      </w:r>
      <w:r>
        <w:rPr>
          <w:rFonts w:cs="Times"/>
          <w:noProof w:val="0"/>
          <w:szCs w:val="22"/>
        </w:rPr>
        <w:t xml:space="preserve"> with</w:t>
      </w:r>
      <w:r w:rsidR="00C30022" w:rsidRPr="006A24EC">
        <w:rPr>
          <w:rFonts w:cs="Times"/>
          <w:noProof w:val="0"/>
          <w:szCs w:val="22"/>
        </w:rPr>
        <w:t xml:space="preserve"> your supervisor to formulate your project specification and plan for tackling the project. </w:t>
      </w:r>
      <w:r w:rsidR="00732B49">
        <w:rPr>
          <w:rFonts w:cs="Times"/>
          <w:noProof w:val="0"/>
          <w:szCs w:val="22"/>
        </w:rPr>
        <w:t xml:space="preserve"> </w:t>
      </w:r>
    </w:p>
    <w:p w:rsidR="00427E48" w:rsidRDefault="00427E48" w:rsidP="00732B49">
      <w:pPr>
        <w:jc w:val="both"/>
        <w:rPr>
          <w:rFonts w:cs="Times"/>
          <w:noProof w:val="0"/>
          <w:szCs w:val="22"/>
        </w:rPr>
      </w:pPr>
    </w:p>
    <w:p w:rsidR="00427E48" w:rsidRDefault="00427E48" w:rsidP="00427E48">
      <w:pPr>
        <w:jc w:val="both"/>
        <w:rPr>
          <w:rFonts w:cs="Times"/>
          <w:noProof w:val="0"/>
          <w:szCs w:val="22"/>
        </w:rPr>
      </w:pPr>
      <w:r w:rsidRPr="006A24EC">
        <w:rPr>
          <w:rFonts w:cs="Times"/>
          <w:noProof w:val="0"/>
          <w:szCs w:val="22"/>
        </w:rPr>
        <w:t xml:space="preserve">An initial report outlining your intentions and work plan together with preliminary design work should be submitted to the </w:t>
      </w:r>
      <w:r>
        <w:rPr>
          <w:rFonts w:cs="Times"/>
          <w:noProof w:val="0"/>
          <w:szCs w:val="22"/>
        </w:rPr>
        <w:t>P</w:t>
      </w:r>
      <w:r w:rsidRPr="007E6CA4">
        <w:rPr>
          <w:rFonts w:cs="Times"/>
          <w:noProof w:val="0"/>
          <w:szCs w:val="22"/>
        </w:rPr>
        <w:t xml:space="preserve">ostgraduate Office by </w:t>
      </w:r>
      <w:r w:rsidRPr="00774C0B">
        <w:rPr>
          <w:rFonts w:cs="Times"/>
          <w:b/>
          <w:noProof w:val="0"/>
          <w:szCs w:val="22"/>
        </w:rPr>
        <w:t>noon Wednesday</w:t>
      </w:r>
      <w:r w:rsidR="00CD7E3A" w:rsidRPr="00774C0B">
        <w:rPr>
          <w:rFonts w:cs="Times"/>
          <w:b/>
          <w:noProof w:val="0"/>
          <w:szCs w:val="22"/>
        </w:rPr>
        <w:t xml:space="preserve"> </w:t>
      </w:r>
      <w:proofErr w:type="gramStart"/>
      <w:r w:rsidR="00CD7E3A" w:rsidRPr="00774C0B">
        <w:rPr>
          <w:rFonts w:cs="Times"/>
          <w:b/>
          <w:noProof w:val="0"/>
          <w:szCs w:val="22"/>
        </w:rPr>
        <w:t>2</w:t>
      </w:r>
      <w:r w:rsidR="00774C0B" w:rsidRPr="00774C0B">
        <w:rPr>
          <w:rFonts w:cs="Times"/>
          <w:b/>
          <w:noProof w:val="0"/>
          <w:szCs w:val="22"/>
        </w:rPr>
        <w:t>2</w:t>
      </w:r>
      <w:r w:rsidR="00774C0B" w:rsidRPr="00774C0B">
        <w:rPr>
          <w:rFonts w:cs="Times"/>
          <w:b/>
          <w:noProof w:val="0"/>
          <w:szCs w:val="22"/>
          <w:vertAlign w:val="superscript"/>
        </w:rPr>
        <w:t>nd</w:t>
      </w:r>
      <w:r w:rsidR="00774C0B" w:rsidRPr="00774C0B">
        <w:rPr>
          <w:rFonts w:cs="Times"/>
          <w:b/>
          <w:noProof w:val="0"/>
          <w:szCs w:val="22"/>
        </w:rPr>
        <w:t xml:space="preserve">  October</w:t>
      </w:r>
      <w:proofErr w:type="gramEnd"/>
      <w:r w:rsidR="00774C0B" w:rsidRPr="00774C0B">
        <w:rPr>
          <w:rFonts w:cs="Times"/>
          <w:b/>
          <w:noProof w:val="0"/>
          <w:szCs w:val="22"/>
        </w:rPr>
        <w:t xml:space="preserve"> 2014</w:t>
      </w:r>
      <w:r w:rsidRPr="006A24EC">
        <w:rPr>
          <w:rFonts w:cs="Times"/>
          <w:noProof w:val="0"/>
          <w:szCs w:val="22"/>
        </w:rPr>
        <w:t>.</w:t>
      </w:r>
    </w:p>
    <w:p w:rsidR="00427E48" w:rsidRPr="006A24EC" w:rsidRDefault="00427E48" w:rsidP="00427E48">
      <w:pPr>
        <w:rPr>
          <w:rFonts w:cs="Times"/>
          <w:noProof w:val="0"/>
          <w:szCs w:val="22"/>
        </w:rPr>
      </w:pPr>
    </w:p>
    <w:p w:rsidR="00C30022" w:rsidRDefault="00C30022" w:rsidP="00732B49">
      <w:pPr>
        <w:jc w:val="both"/>
        <w:rPr>
          <w:rFonts w:cs="Times"/>
          <w:noProof w:val="0"/>
          <w:szCs w:val="22"/>
        </w:rPr>
      </w:pPr>
      <w:r w:rsidRPr="006A24EC">
        <w:rPr>
          <w:rFonts w:cs="Times"/>
          <w:noProof w:val="0"/>
          <w:szCs w:val="22"/>
        </w:rPr>
        <w:t xml:space="preserve">Your supervisor will normally make available an average of half an hour a week to discuss and review your project work. </w:t>
      </w:r>
      <w:r w:rsidR="00732B49">
        <w:rPr>
          <w:rFonts w:cs="Times"/>
          <w:noProof w:val="0"/>
          <w:szCs w:val="22"/>
        </w:rPr>
        <w:t xml:space="preserve"> </w:t>
      </w:r>
      <w:r w:rsidRPr="006A24EC">
        <w:rPr>
          <w:rFonts w:cs="Times"/>
          <w:noProof w:val="0"/>
          <w:szCs w:val="22"/>
        </w:rPr>
        <w:t>You will maintain a formal record of these meetings using the standard meeting form.</w:t>
      </w:r>
      <w:r w:rsidR="00732B49">
        <w:rPr>
          <w:rFonts w:cs="Times"/>
          <w:noProof w:val="0"/>
          <w:szCs w:val="22"/>
        </w:rPr>
        <w:t xml:space="preserve"> </w:t>
      </w:r>
      <w:r w:rsidRPr="006A24EC">
        <w:rPr>
          <w:rFonts w:cs="Times"/>
          <w:noProof w:val="0"/>
          <w:szCs w:val="22"/>
        </w:rPr>
        <w:t xml:space="preserve"> These will be examined as part of the project assessment process. It is your responsibility to keep your supervisor fully informed of your progress and to instigate meetings. </w:t>
      </w:r>
      <w:r w:rsidR="00732B49">
        <w:rPr>
          <w:rFonts w:cs="Times"/>
          <w:noProof w:val="0"/>
          <w:szCs w:val="22"/>
        </w:rPr>
        <w:t xml:space="preserve"> </w:t>
      </w:r>
      <w:r w:rsidRPr="006A24EC">
        <w:rPr>
          <w:rFonts w:cs="Times"/>
          <w:noProof w:val="0"/>
          <w:szCs w:val="22"/>
        </w:rPr>
        <w:t xml:space="preserve">Unless you see your supervisor, he/she cannot give the support and advice you may need, and he/she cannot ensure that the examiners are fully acquainted with the circumstances of your project. </w:t>
      </w:r>
      <w:r w:rsidR="00732B49">
        <w:rPr>
          <w:rFonts w:cs="Times"/>
          <w:noProof w:val="0"/>
          <w:szCs w:val="22"/>
        </w:rPr>
        <w:t xml:space="preserve"> </w:t>
      </w:r>
      <w:r w:rsidRPr="006A24EC">
        <w:rPr>
          <w:rFonts w:cs="Times"/>
          <w:noProof w:val="0"/>
          <w:szCs w:val="22"/>
        </w:rPr>
        <w:t>Neglecting to see your project supervisor often enough is the most serious mistake you can make on your project.</w:t>
      </w:r>
    </w:p>
    <w:p w:rsidR="00427E48" w:rsidRDefault="00427E48" w:rsidP="00732B49">
      <w:pPr>
        <w:jc w:val="both"/>
        <w:rPr>
          <w:rFonts w:cs="Times"/>
          <w:noProof w:val="0"/>
          <w:szCs w:val="22"/>
        </w:rPr>
      </w:pPr>
    </w:p>
    <w:p w:rsidR="00C30022" w:rsidRDefault="00732B49">
      <w:pPr>
        <w:pStyle w:val="Heading3"/>
        <w:widowControl/>
        <w:rPr>
          <w:noProof w:val="0"/>
        </w:rPr>
      </w:pPr>
      <w:bookmarkStart w:id="4" w:name="_Toc231702110"/>
      <w:bookmarkStart w:id="5" w:name="_Toc334448828"/>
      <w:r>
        <w:rPr>
          <w:noProof w:val="0"/>
        </w:rPr>
        <w:t xml:space="preserve">1.1 </w:t>
      </w:r>
      <w:r>
        <w:rPr>
          <w:noProof w:val="0"/>
        </w:rPr>
        <w:tab/>
      </w:r>
      <w:r w:rsidR="00C30022">
        <w:rPr>
          <w:noProof w:val="0"/>
        </w:rPr>
        <w:t>Problems or queries</w:t>
      </w:r>
      <w:bookmarkEnd w:id="4"/>
      <w:bookmarkEnd w:id="5"/>
    </w:p>
    <w:p w:rsidR="00C30022" w:rsidRDefault="00CD7E3A" w:rsidP="00732B49">
      <w:pPr>
        <w:widowControl/>
        <w:spacing w:before="60"/>
        <w:jc w:val="both"/>
        <w:rPr>
          <w:rFonts w:cs="Times"/>
          <w:noProof w:val="0"/>
          <w:szCs w:val="22"/>
        </w:rPr>
      </w:pPr>
      <w:r>
        <w:rPr>
          <w:rFonts w:cs="Times"/>
          <w:noProof w:val="0"/>
          <w:szCs w:val="22"/>
        </w:rPr>
        <w:t>Dr Mike Spann, (Room 415</w:t>
      </w:r>
      <w:r w:rsidR="00C30022" w:rsidRPr="006A24EC">
        <w:rPr>
          <w:rFonts w:cs="Times"/>
          <w:noProof w:val="0"/>
          <w:szCs w:val="22"/>
        </w:rPr>
        <w:t xml:space="preserve">: email </w:t>
      </w:r>
      <w:r>
        <w:rPr>
          <w:rFonts w:cs="Times"/>
          <w:noProof w:val="0"/>
          <w:szCs w:val="22"/>
        </w:rPr>
        <w:t>M.Spann</w:t>
      </w:r>
      <w:r w:rsidR="00C30022" w:rsidRPr="006A24EC">
        <w:rPr>
          <w:rFonts w:cs="Times"/>
          <w:noProof w:val="0"/>
          <w:szCs w:val="22"/>
        </w:rPr>
        <w:t xml:space="preserve">@bham.ac.uk) is in charge of the final-year projects. </w:t>
      </w:r>
      <w:r w:rsidR="00732B49">
        <w:rPr>
          <w:rFonts w:cs="Times"/>
          <w:noProof w:val="0"/>
          <w:szCs w:val="22"/>
        </w:rPr>
        <w:t xml:space="preserve"> </w:t>
      </w:r>
      <w:r w:rsidR="00C30022" w:rsidRPr="006A24EC">
        <w:rPr>
          <w:rFonts w:cs="Times"/>
          <w:noProof w:val="0"/>
          <w:szCs w:val="22"/>
        </w:rPr>
        <w:t xml:space="preserve">You may contact </w:t>
      </w:r>
      <w:proofErr w:type="spellStart"/>
      <w:r w:rsidR="00C30022" w:rsidRPr="006A24EC">
        <w:rPr>
          <w:rFonts w:cs="Times"/>
          <w:noProof w:val="0"/>
          <w:szCs w:val="22"/>
        </w:rPr>
        <w:t>Dr.</w:t>
      </w:r>
      <w:proofErr w:type="spellEnd"/>
      <w:r w:rsidR="00C30022" w:rsidRPr="006A24EC">
        <w:rPr>
          <w:rFonts w:cs="Times"/>
          <w:noProof w:val="0"/>
          <w:szCs w:val="22"/>
        </w:rPr>
        <w:t xml:space="preserve"> </w:t>
      </w:r>
      <w:r>
        <w:rPr>
          <w:rFonts w:cs="Times"/>
          <w:noProof w:val="0"/>
          <w:szCs w:val="22"/>
        </w:rPr>
        <w:t>Spann</w:t>
      </w:r>
      <w:r w:rsidR="00C30022" w:rsidRPr="006A24EC">
        <w:rPr>
          <w:rFonts w:cs="Times"/>
          <w:noProof w:val="0"/>
          <w:szCs w:val="22"/>
        </w:rPr>
        <w:t xml:space="preserve"> either by email or by attending his office hours - please see the final year timetable for details. </w:t>
      </w:r>
      <w:r w:rsidR="00732B49">
        <w:rPr>
          <w:rFonts w:cs="Times"/>
          <w:noProof w:val="0"/>
          <w:szCs w:val="22"/>
        </w:rPr>
        <w:t xml:space="preserve"> </w:t>
      </w:r>
      <w:r w:rsidR="00C30022" w:rsidRPr="006A24EC">
        <w:rPr>
          <w:rFonts w:cs="Times"/>
          <w:noProof w:val="0"/>
          <w:szCs w:val="22"/>
        </w:rPr>
        <w:t xml:space="preserve">If you use email you must put </w:t>
      </w:r>
      <w:r w:rsidR="00091395">
        <w:rPr>
          <w:rFonts w:cs="Times"/>
          <w:b/>
          <w:bCs/>
          <w:noProof w:val="0"/>
          <w:szCs w:val="22"/>
        </w:rPr>
        <w:t>‘MEng FYP</w:t>
      </w:r>
      <w:r w:rsidR="0027552D">
        <w:rPr>
          <w:rFonts w:cs="Times"/>
          <w:b/>
          <w:bCs/>
          <w:noProof w:val="0"/>
          <w:szCs w:val="22"/>
        </w:rPr>
        <w:t>201</w:t>
      </w:r>
      <w:r w:rsidR="00774C0B">
        <w:rPr>
          <w:rFonts w:cs="Times"/>
          <w:b/>
          <w:bCs/>
          <w:noProof w:val="0"/>
          <w:szCs w:val="22"/>
        </w:rPr>
        <w:t>4</w:t>
      </w:r>
      <w:r w:rsidR="00C30022" w:rsidRPr="006A24EC">
        <w:rPr>
          <w:rFonts w:cs="Times"/>
          <w:b/>
          <w:bCs/>
          <w:noProof w:val="0"/>
          <w:szCs w:val="22"/>
        </w:rPr>
        <w:t>’</w:t>
      </w:r>
      <w:r w:rsidR="00C30022" w:rsidRPr="006A24EC">
        <w:rPr>
          <w:rFonts w:cs="Times"/>
          <w:noProof w:val="0"/>
          <w:szCs w:val="22"/>
        </w:rPr>
        <w:t xml:space="preserve"> into the subject of the email. </w:t>
      </w:r>
      <w:r w:rsidR="00732B49">
        <w:rPr>
          <w:rFonts w:cs="Times"/>
          <w:noProof w:val="0"/>
          <w:szCs w:val="22"/>
        </w:rPr>
        <w:t xml:space="preserve"> </w:t>
      </w:r>
      <w:r w:rsidR="00C30022" w:rsidRPr="006A24EC">
        <w:rPr>
          <w:rFonts w:cs="Times"/>
          <w:noProof w:val="0"/>
          <w:szCs w:val="22"/>
        </w:rPr>
        <w:t xml:space="preserve">This way </w:t>
      </w:r>
      <w:proofErr w:type="spellStart"/>
      <w:r w:rsidR="00C30022" w:rsidRPr="006A24EC">
        <w:rPr>
          <w:rFonts w:cs="Times"/>
          <w:noProof w:val="0"/>
          <w:szCs w:val="22"/>
        </w:rPr>
        <w:t>Dr.</w:t>
      </w:r>
      <w:proofErr w:type="spellEnd"/>
      <w:r w:rsidR="00C30022" w:rsidRPr="006A24EC">
        <w:rPr>
          <w:rFonts w:cs="Times"/>
          <w:noProof w:val="0"/>
          <w:szCs w:val="22"/>
        </w:rPr>
        <w:t xml:space="preserve"> </w:t>
      </w:r>
      <w:r>
        <w:rPr>
          <w:rFonts w:cs="Times"/>
          <w:noProof w:val="0"/>
          <w:szCs w:val="22"/>
        </w:rPr>
        <w:t>Spann</w:t>
      </w:r>
      <w:r w:rsidR="00C30022" w:rsidRPr="006A24EC">
        <w:rPr>
          <w:rFonts w:cs="Times"/>
          <w:noProof w:val="0"/>
          <w:szCs w:val="22"/>
        </w:rPr>
        <w:t xml:space="preserve"> will be able to sort your emails and deal with them more efficiently. </w:t>
      </w:r>
      <w:r w:rsidR="00732B49">
        <w:rPr>
          <w:rFonts w:cs="Times"/>
          <w:noProof w:val="0"/>
          <w:szCs w:val="22"/>
        </w:rPr>
        <w:t xml:space="preserve"> </w:t>
      </w:r>
      <w:r w:rsidR="00C30022" w:rsidRPr="006A24EC">
        <w:rPr>
          <w:rFonts w:cs="Times"/>
          <w:noProof w:val="0"/>
          <w:szCs w:val="22"/>
        </w:rPr>
        <w:t>In general your project supervisor should be able to deal with most queries relating to the project and you should contact them in the first instance.</w:t>
      </w:r>
    </w:p>
    <w:p w:rsidR="00732B49" w:rsidRDefault="00732B49" w:rsidP="00732B49">
      <w:pPr>
        <w:widowControl/>
        <w:jc w:val="both"/>
        <w:rPr>
          <w:rFonts w:cs="Times"/>
          <w:noProof w:val="0"/>
          <w:szCs w:val="22"/>
        </w:rPr>
      </w:pPr>
    </w:p>
    <w:p w:rsidR="00732B49" w:rsidRDefault="00D018BD" w:rsidP="00732B49">
      <w:pPr>
        <w:widowControl/>
        <w:jc w:val="both"/>
        <w:rPr>
          <w:rFonts w:cs="Times"/>
          <w:noProof w:val="0"/>
          <w:szCs w:val="22"/>
        </w:rPr>
      </w:pPr>
      <w:r>
        <w:rPr>
          <w:rFonts w:cs="Times"/>
          <w:noProof w:val="0"/>
          <w:szCs w:val="22"/>
        </w:rPr>
        <w:t>Administrative support will be provided by Sam M</w:t>
      </w:r>
      <w:r w:rsidRPr="00D018BD">
        <w:rPr>
          <w:rFonts w:cs="Times"/>
          <w:noProof w:val="0"/>
          <w:szCs w:val="22"/>
          <w:vertAlign w:val="superscript"/>
        </w:rPr>
        <w:t>c</w:t>
      </w:r>
      <w:r>
        <w:rPr>
          <w:rFonts w:cs="Times"/>
          <w:noProof w:val="0"/>
          <w:szCs w:val="22"/>
        </w:rPr>
        <w:t>Cauley (S.O.McCauley@bham.ac.uk) in the Postgraduate Office.</w:t>
      </w:r>
    </w:p>
    <w:p w:rsidR="00732B49" w:rsidRDefault="00732B49" w:rsidP="00732B49">
      <w:pPr>
        <w:widowControl/>
        <w:jc w:val="both"/>
        <w:rPr>
          <w:rFonts w:cs="Times"/>
          <w:noProof w:val="0"/>
          <w:szCs w:val="22"/>
        </w:rPr>
      </w:pPr>
    </w:p>
    <w:p w:rsidR="00732B49" w:rsidRDefault="00732B49" w:rsidP="00732B49">
      <w:pPr>
        <w:widowControl/>
        <w:jc w:val="both"/>
        <w:rPr>
          <w:rFonts w:cs="Times"/>
          <w:noProof w:val="0"/>
          <w:szCs w:val="22"/>
        </w:rPr>
      </w:pPr>
    </w:p>
    <w:p w:rsidR="00732B49" w:rsidRDefault="00732B49" w:rsidP="00732B49">
      <w:pPr>
        <w:widowControl/>
        <w:jc w:val="both"/>
        <w:rPr>
          <w:rFonts w:cs="Times"/>
          <w:noProof w:val="0"/>
          <w:szCs w:val="22"/>
        </w:rPr>
      </w:pPr>
    </w:p>
    <w:p w:rsidR="00732B49" w:rsidRDefault="00732B49" w:rsidP="00732B49">
      <w:pPr>
        <w:widowControl/>
        <w:jc w:val="both"/>
        <w:rPr>
          <w:rFonts w:cs="Times"/>
          <w:noProof w:val="0"/>
          <w:szCs w:val="22"/>
        </w:rPr>
      </w:pPr>
    </w:p>
    <w:p w:rsidR="004E4866" w:rsidRDefault="004E4866" w:rsidP="00732B49">
      <w:pPr>
        <w:widowControl/>
        <w:jc w:val="both"/>
        <w:rPr>
          <w:rFonts w:cs="Times"/>
          <w:noProof w:val="0"/>
          <w:szCs w:val="22"/>
        </w:rPr>
      </w:pPr>
    </w:p>
    <w:p w:rsidR="004E4866" w:rsidRDefault="004E4866" w:rsidP="00732B49">
      <w:pPr>
        <w:widowControl/>
        <w:jc w:val="both"/>
        <w:rPr>
          <w:rFonts w:cs="Times"/>
          <w:noProof w:val="0"/>
          <w:szCs w:val="22"/>
        </w:rPr>
      </w:pPr>
    </w:p>
    <w:p w:rsidR="00732B49" w:rsidRDefault="00732B49" w:rsidP="00732B49">
      <w:pPr>
        <w:widowControl/>
        <w:jc w:val="both"/>
        <w:rPr>
          <w:rFonts w:cs="Times"/>
          <w:noProof w:val="0"/>
          <w:szCs w:val="22"/>
        </w:rPr>
      </w:pPr>
    </w:p>
    <w:p w:rsidR="00732B49" w:rsidRDefault="00732B49" w:rsidP="00732B49">
      <w:pPr>
        <w:widowControl/>
        <w:jc w:val="both"/>
        <w:rPr>
          <w:rFonts w:cs="Times"/>
          <w:noProof w:val="0"/>
          <w:szCs w:val="22"/>
        </w:rPr>
      </w:pPr>
    </w:p>
    <w:p w:rsidR="00732B49" w:rsidRPr="006A24EC" w:rsidRDefault="00732B49" w:rsidP="00732B49">
      <w:pPr>
        <w:widowControl/>
        <w:jc w:val="both"/>
        <w:rPr>
          <w:rFonts w:cs="Times"/>
          <w:noProof w:val="0"/>
          <w:szCs w:val="22"/>
        </w:rPr>
      </w:pPr>
    </w:p>
    <w:p w:rsidR="00774C0B" w:rsidRDefault="00774C0B">
      <w:pPr>
        <w:pStyle w:val="Heading3"/>
        <w:widowControl/>
        <w:rPr>
          <w:noProof w:val="0"/>
        </w:rPr>
      </w:pPr>
      <w:bookmarkStart w:id="6" w:name="_Toc231702111"/>
      <w:bookmarkStart w:id="7" w:name="_Toc334448829"/>
    </w:p>
    <w:p w:rsidR="00C30022" w:rsidRDefault="00C30022">
      <w:pPr>
        <w:pStyle w:val="Heading3"/>
        <w:widowControl/>
        <w:rPr>
          <w:noProof w:val="0"/>
        </w:rPr>
      </w:pPr>
      <w:proofErr w:type="gramStart"/>
      <w:r>
        <w:rPr>
          <w:noProof w:val="0"/>
        </w:rPr>
        <w:t>1.2  Important</w:t>
      </w:r>
      <w:proofErr w:type="gramEnd"/>
      <w:r>
        <w:rPr>
          <w:noProof w:val="0"/>
        </w:rPr>
        <w:t xml:space="preserve"> Project Dates</w:t>
      </w:r>
      <w:bookmarkEnd w:id="6"/>
      <w:bookmarkEnd w:id="7"/>
    </w:p>
    <w:p w:rsidR="004D31F2" w:rsidRPr="004D31F2" w:rsidRDefault="004D31F2" w:rsidP="004D31F2"/>
    <w:tbl>
      <w:tblPr>
        <w:tblW w:w="5000" w:type="pct"/>
        <w:tblInd w:w="8" w:type="dxa"/>
        <w:tblLayout w:type="fixed"/>
        <w:tblCellMar>
          <w:top w:w="28" w:type="dxa"/>
          <w:left w:w="28" w:type="dxa"/>
          <w:bottom w:w="28" w:type="dxa"/>
          <w:right w:w="28" w:type="dxa"/>
        </w:tblCellMar>
        <w:tblLook w:val="0000" w:firstRow="0" w:lastRow="0" w:firstColumn="0" w:lastColumn="0" w:noHBand="0" w:noVBand="0"/>
      </w:tblPr>
      <w:tblGrid>
        <w:gridCol w:w="3801"/>
        <w:gridCol w:w="5335"/>
      </w:tblGrid>
      <w:tr w:rsidR="004D31F2" w:rsidTr="004D31F2">
        <w:tc>
          <w:tcPr>
            <w:tcW w:w="3801" w:type="dxa"/>
            <w:tcBorders>
              <w:top w:val="single" w:sz="6" w:space="0" w:color="auto"/>
              <w:left w:val="single" w:sz="6" w:space="0" w:color="auto"/>
              <w:bottom w:val="single" w:sz="6" w:space="0" w:color="auto"/>
              <w:right w:val="single" w:sz="6" w:space="0" w:color="auto"/>
            </w:tcBorders>
          </w:tcPr>
          <w:p w:rsidR="004D31F2" w:rsidRPr="006A24EC" w:rsidRDefault="00774C0B" w:rsidP="00383027">
            <w:pPr>
              <w:widowControl/>
              <w:rPr>
                <w:rFonts w:cs="Times"/>
                <w:noProof w:val="0"/>
                <w:szCs w:val="22"/>
              </w:rPr>
            </w:pPr>
            <w:r>
              <w:rPr>
                <w:rFonts w:cs="Times"/>
                <w:noProof w:val="0"/>
                <w:szCs w:val="22"/>
              </w:rPr>
              <w:t>MEng Project Briefing</w:t>
            </w:r>
          </w:p>
        </w:tc>
        <w:tc>
          <w:tcPr>
            <w:tcW w:w="5335" w:type="dxa"/>
            <w:tcBorders>
              <w:top w:val="single" w:sz="6" w:space="0" w:color="auto"/>
              <w:left w:val="nil"/>
              <w:bottom w:val="single" w:sz="6" w:space="0" w:color="auto"/>
              <w:right w:val="single" w:sz="6" w:space="0" w:color="auto"/>
            </w:tcBorders>
          </w:tcPr>
          <w:p w:rsidR="004D31F2" w:rsidRPr="006A24EC" w:rsidRDefault="00774C0B" w:rsidP="004A2295">
            <w:pPr>
              <w:widowControl/>
              <w:rPr>
                <w:rFonts w:cs="Times"/>
                <w:noProof w:val="0"/>
                <w:szCs w:val="22"/>
              </w:rPr>
            </w:pPr>
            <w:r>
              <w:rPr>
                <w:rFonts w:cs="Times"/>
                <w:noProof w:val="0"/>
                <w:szCs w:val="22"/>
              </w:rPr>
              <w:t>30</w:t>
            </w:r>
            <w:r w:rsidRPr="00774C0B">
              <w:rPr>
                <w:rFonts w:cs="Times"/>
                <w:noProof w:val="0"/>
                <w:szCs w:val="22"/>
                <w:vertAlign w:val="superscript"/>
              </w:rPr>
              <w:t>th</w:t>
            </w:r>
            <w:r>
              <w:rPr>
                <w:rFonts w:cs="Times"/>
                <w:noProof w:val="0"/>
                <w:szCs w:val="22"/>
              </w:rPr>
              <w:t xml:space="preserve"> September. Issue project choice forms</w:t>
            </w:r>
          </w:p>
        </w:tc>
      </w:tr>
      <w:tr w:rsidR="00774C0B" w:rsidTr="00D018BD">
        <w:tc>
          <w:tcPr>
            <w:tcW w:w="3801" w:type="dxa"/>
            <w:tcBorders>
              <w:top w:val="nil"/>
              <w:left w:val="single" w:sz="6" w:space="0" w:color="auto"/>
              <w:bottom w:val="single" w:sz="6" w:space="0" w:color="auto"/>
              <w:right w:val="single" w:sz="6" w:space="0" w:color="auto"/>
            </w:tcBorders>
          </w:tcPr>
          <w:p w:rsidR="00774C0B" w:rsidRDefault="00774C0B" w:rsidP="00437C7A">
            <w:pPr>
              <w:widowControl/>
              <w:rPr>
                <w:rFonts w:cs="Times"/>
                <w:noProof w:val="0"/>
                <w:szCs w:val="22"/>
              </w:rPr>
            </w:pPr>
            <w:r>
              <w:rPr>
                <w:rFonts w:cs="Times"/>
                <w:noProof w:val="0"/>
                <w:szCs w:val="22"/>
              </w:rPr>
              <w:t>Project title/supervisor allocated</w:t>
            </w:r>
          </w:p>
        </w:tc>
        <w:tc>
          <w:tcPr>
            <w:tcW w:w="5335" w:type="dxa"/>
            <w:tcBorders>
              <w:top w:val="nil"/>
              <w:left w:val="nil"/>
              <w:bottom w:val="single" w:sz="6" w:space="0" w:color="auto"/>
              <w:right w:val="single" w:sz="6" w:space="0" w:color="auto"/>
            </w:tcBorders>
          </w:tcPr>
          <w:p w:rsidR="00774C0B" w:rsidRDefault="00774C0B" w:rsidP="00BA5DE4">
            <w:pPr>
              <w:widowControl/>
              <w:rPr>
                <w:rFonts w:cs="Times"/>
                <w:noProof w:val="0"/>
                <w:szCs w:val="22"/>
              </w:rPr>
            </w:pPr>
            <w:r>
              <w:rPr>
                <w:rFonts w:cs="Times"/>
                <w:noProof w:val="0"/>
                <w:szCs w:val="22"/>
              </w:rPr>
              <w:t>End week 2</w:t>
            </w:r>
          </w:p>
        </w:tc>
      </w:tr>
      <w:tr w:rsidR="00774C0B" w:rsidTr="00D018BD">
        <w:tc>
          <w:tcPr>
            <w:tcW w:w="3801" w:type="dxa"/>
            <w:tcBorders>
              <w:top w:val="nil"/>
              <w:left w:val="single" w:sz="6" w:space="0" w:color="auto"/>
              <w:bottom w:val="single" w:sz="6" w:space="0" w:color="auto"/>
              <w:right w:val="single" w:sz="6" w:space="0" w:color="auto"/>
            </w:tcBorders>
          </w:tcPr>
          <w:p w:rsidR="00774C0B" w:rsidRDefault="00774C0B" w:rsidP="00437C7A">
            <w:pPr>
              <w:widowControl/>
              <w:rPr>
                <w:rFonts w:cs="Times"/>
                <w:noProof w:val="0"/>
                <w:szCs w:val="22"/>
              </w:rPr>
            </w:pPr>
            <w:r>
              <w:rPr>
                <w:rFonts w:cs="Times"/>
                <w:noProof w:val="0"/>
                <w:szCs w:val="22"/>
              </w:rPr>
              <w:t>First meeting with supervisor</w:t>
            </w:r>
          </w:p>
        </w:tc>
        <w:tc>
          <w:tcPr>
            <w:tcW w:w="5335" w:type="dxa"/>
            <w:tcBorders>
              <w:top w:val="nil"/>
              <w:left w:val="nil"/>
              <w:bottom w:val="single" w:sz="6" w:space="0" w:color="auto"/>
              <w:right w:val="single" w:sz="6" w:space="0" w:color="auto"/>
            </w:tcBorders>
          </w:tcPr>
          <w:p w:rsidR="00774C0B" w:rsidRDefault="00774C0B" w:rsidP="00BA5DE4">
            <w:pPr>
              <w:widowControl/>
              <w:rPr>
                <w:rFonts w:cs="Times"/>
                <w:noProof w:val="0"/>
                <w:szCs w:val="22"/>
              </w:rPr>
            </w:pPr>
            <w:r>
              <w:rPr>
                <w:rFonts w:cs="Times"/>
                <w:noProof w:val="0"/>
                <w:szCs w:val="22"/>
              </w:rPr>
              <w:t>Week 3</w:t>
            </w:r>
          </w:p>
        </w:tc>
      </w:tr>
      <w:tr w:rsidR="00D018BD" w:rsidTr="00D018BD">
        <w:tc>
          <w:tcPr>
            <w:tcW w:w="3801" w:type="dxa"/>
            <w:tcBorders>
              <w:top w:val="nil"/>
              <w:left w:val="single" w:sz="6" w:space="0" w:color="auto"/>
              <w:bottom w:val="single" w:sz="6" w:space="0" w:color="auto"/>
              <w:right w:val="single" w:sz="6" w:space="0" w:color="auto"/>
            </w:tcBorders>
          </w:tcPr>
          <w:p w:rsidR="004D31F2" w:rsidRPr="006A24EC" w:rsidRDefault="00D018BD" w:rsidP="00437C7A">
            <w:pPr>
              <w:widowControl/>
              <w:rPr>
                <w:rFonts w:cs="Times"/>
                <w:noProof w:val="0"/>
                <w:szCs w:val="22"/>
              </w:rPr>
            </w:pPr>
            <w:r>
              <w:rPr>
                <w:rFonts w:cs="Times"/>
                <w:noProof w:val="0"/>
                <w:szCs w:val="22"/>
              </w:rPr>
              <w:t>Project Title and Outline</w:t>
            </w:r>
            <w:r w:rsidR="004D31F2">
              <w:rPr>
                <w:rFonts w:cs="Times"/>
                <w:noProof w:val="0"/>
                <w:szCs w:val="22"/>
              </w:rPr>
              <w:t xml:space="preserve"> </w:t>
            </w:r>
            <w:r w:rsidR="004D31F2">
              <w:rPr>
                <w:rFonts w:cs="Times"/>
                <w:noProof w:val="0"/>
                <w:szCs w:val="22"/>
              </w:rPr>
              <w:br/>
              <w:t xml:space="preserve">e-mailed to </w:t>
            </w:r>
            <w:r w:rsidR="00437C7A">
              <w:rPr>
                <w:rFonts w:cs="Times"/>
                <w:noProof w:val="0"/>
                <w:szCs w:val="22"/>
              </w:rPr>
              <w:t>Sam M</w:t>
            </w:r>
            <w:r w:rsidR="00437C7A" w:rsidRPr="00437C7A">
              <w:rPr>
                <w:rFonts w:cs="Times"/>
                <w:noProof w:val="0"/>
                <w:szCs w:val="22"/>
                <w:vertAlign w:val="superscript"/>
              </w:rPr>
              <w:t>c</w:t>
            </w:r>
            <w:r w:rsidR="00437C7A">
              <w:rPr>
                <w:rFonts w:cs="Times"/>
                <w:noProof w:val="0"/>
                <w:szCs w:val="22"/>
              </w:rPr>
              <w:t>Cauley</w:t>
            </w:r>
            <w:r w:rsidR="00CD7E3A">
              <w:rPr>
                <w:rFonts w:cs="Times"/>
                <w:noProof w:val="0"/>
                <w:szCs w:val="22"/>
              </w:rPr>
              <w:t xml:space="preserve"> along with risk assessment and general ethical questionnaire.</w:t>
            </w:r>
          </w:p>
        </w:tc>
        <w:tc>
          <w:tcPr>
            <w:tcW w:w="5335" w:type="dxa"/>
            <w:tcBorders>
              <w:top w:val="nil"/>
              <w:left w:val="nil"/>
              <w:bottom w:val="single" w:sz="6" w:space="0" w:color="auto"/>
              <w:right w:val="single" w:sz="6" w:space="0" w:color="auto"/>
            </w:tcBorders>
          </w:tcPr>
          <w:p w:rsidR="00D018BD" w:rsidRDefault="00774C0B" w:rsidP="00BA5DE4">
            <w:pPr>
              <w:widowControl/>
              <w:rPr>
                <w:rFonts w:cs="Times"/>
                <w:noProof w:val="0"/>
                <w:szCs w:val="22"/>
              </w:rPr>
            </w:pPr>
            <w:r>
              <w:rPr>
                <w:rFonts w:cs="Times"/>
                <w:noProof w:val="0"/>
                <w:szCs w:val="22"/>
              </w:rPr>
              <w:t>Friday 17</w:t>
            </w:r>
            <w:r w:rsidR="00CD7E3A" w:rsidRPr="00CD7E3A">
              <w:rPr>
                <w:rFonts w:cs="Times"/>
                <w:noProof w:val="0"/>
                <w:szCs w:val="22"/>
                <w:vertAlign w:val="superscript"/>
              </w:rPr>
              <w:t>th</w:t>
            </w:r>
            <w:r w:rsidR="00CD7E3A">
              <w:rPr>
                <w:rFonts w:cs="Times"/>
                <w:noProof w:val="0"/>
                <w:szCs w:val="22"/>
              </w:rPr>
              <w:t xml:space="preserve"> </w:t>
            </w:r>
            <w:r w:rsidR="00E953FC">
              <w:rPr>
                <w:rFonts w:cs="Times"/>
                <w:noProof w:val="0"/>
                <w:szCs w:val="22"/>
              </w:rPr>
              <w:t xml:space="preserve"> </w:t>
            </w:r>
            <w:r w:rsidR="00D018BD">
              <w:rPr>
                <w:rFonts w:cs="Times"/>
                <w:noProof w:val="0"/>
                <w:szCs w:val="22"/>
              </w:rPr>
              <w:t>October 201</w:t>
            </w:r>
            <w:r>
              <w:rPr>
                <w:rFonts w:cs="Times"/>
                <w:noProof w:val="0"/>
                <w:szCs w:val="22"/>
              </w:rPr>
              <w:t>4</w:t>
            </w:r>
            <w:r w:rsidR="00BA5DE4">
              <w:rPr>
                <w:rFonts w:cs="Times"/>
                <w:noProof w:val="0"/>
                <w:szCs w:val="22"/>
              </w:rPr>
              <w:t xml:space="preserve"> </w:t>
            </w:r>
          </w:p>
        </w:tc>
      </w:tr>
      <w:tr w:rsidR="004D31F2" w:rsidTr="00D018BD">
        <w:tc>
          <w:tcPr>
            <w:tcW w:w="3801" w:type="dxa"/>
            <w:tcBorders>
              <w:top w:val="nil"/>
              <w:left w:val="single" w:sz="6" w:space="0" w:color="auto"/>
              <w:bottom w:val="single" w:sz="6" w:space="0" w:color="auto"/>
              <w:right w:val="single" w:sz="6" w:space="0" w:color="auto"/>
            </w:tcBorders>
          </w:tcPr>
          <w:p w:rsidR="004D31F2" w:rsidRPr="006A24EC" w:rsidRDefault="004D31F2" w:rsidP="00CD7E3A">
            <w:pPr>
              <w:widowControl/>
              <w:rPr>
                <w:rFonts w:cs="Times"/>
                <w:noProof w:val="0"/>
                <w:szCs w:val="22"/>
              </w:rPr>
            </w:pPr>
            <w:r w:rsidRPr="006A24EC">
              <w:rPr>
                <w:rFonts w:cs="Times"/>
                <w:noProof w:val="0"/>
                <w:szCs w:val="22"/>
              </w:rPr>
              <w:t>1st Report</w:t>
            </w:r>
            <w:r w:rsidR="00437C7A">
              <w:rPr>
                <w:rFonts w:cs="Times"/>
                <w:noProof w:val="0"/>
                <w:szCs w:val="22"/>
              </w:rPr>
              <w:t xml:space="preserve"> </w:t>
            </w:r>
            <w:r w:rsidR="00CD7E3A">
              <w:rPr>
                <w:rFonts w:cs="Times"/>
                <w:noProof w:val="0"/>
                <w:szCs w:val="22"/>
              </w:rPr>
              <w:t>emailed to Sam M</w:t>
            </w:r>
            <w:r w:rsidR="00CD7E3A" w:rsidRPr="00437C7A">
              <w:rPr>
                <w:rFonts w:cs="Times"/>
                <w:noProof w:val="0"/>
                <w:szCs w:val="22"/>
                <w:vertAlign w:val="superscript"/>
              </w:rPr>
              <w:t>c</w:t>
            </w:r>
            <w:r w:rsidR="00CD7E3A">
              <w:rPr>
                <w:rFonts w:cs="Times"/>
                <w:noProof w:val="0"/>
                <w:szCs w:val="22"/>
              </w:rPr>
              <w:t>Cauley</w:t>
            </w:r>
          </w:p>
        </w:tc>
        <w:tc>
          <w:tcPr>
            <w:tcW w:w="5335" w:type="dxa"/>
            <w:tcBorders>
              <w:top w:val="nil"/>
              <w:left w:val="nil"/>
              <w:bottom w:val="single" w:sz="6" w:space="0" w:color="auto"/>
              <w:right w:val="single" w:sz="6" w:space="0" w:color="auto"/>
            </w:tcBorders>
          </w:tcPr>
          <w:p w:rsidR="004D31F2" w:rsidRPr="006A24EC" w:rsidRDefault="004D31F2" w:rsidP="00774C0B">
            <w:pPr>
              <w:widowControl/>
              <w:rPr>
                <w:rFonts w:cs="Times"/>
                <w:noProof w:val="0"/>
                <w:szCs w:val="22"/>
              </w:rPr>
            </w:pPr>
            <w:r>
              <w:rPr>
                <w:rFonts w:cs="Times"/>
                <w:noProof w:val="0"/>
                <w:szCs w:val="22"/>
              </w:rPr>
              <w:t>Wednesday 2</w:t>
            </w:r>
            <w:r w:rsidR="00774C0B">
              <w:rPr>
                <w:rFonts w:cs="Times"/>
                <w:noProof w:val="0"/>
                <w:szCs w:val="22"/>
              </w:rPr>
              <w:t>2</w:t>
            </w:r>
            <w:r w:rsidR="00774C0B" w:rsidRPr="00774C0B">
              <w:rPr>
                <w:rFonts w:cs="Times"/>
                <w:noProof w:val="0"/>
                <w:szCs w:val="22"/>
                <w:vertAlign w:val="superscript"/>
              </w:rPr>
              <w:t>nd</w:t>
            </w:r>
            <w:r w:rsidR="00CD7E3A">
              <w:rPr>
                <w:rFonts w:cs="Times"/>
                <w:noProof w:val="0"/>
                <w:szCs w:val="22"/>
              </w:rPr>
              <w:t xml:space="preserve"> </w:t>
            </w:r>
            <w:r>
              <w:rPr>
                <w:rFonts w:cs="Times"/>
                <w:noProof w:val="0"/>
                <w:szCs w:val="22"/>
              </w:rPr>
              <w:t xml:space="preserve"> October 201</w:t>
            </w:r>
            <w:r w:rsidR="00774C0B">
              <w:rPr>
                <w:rFonts w:cs="Times"/>
                <w:noProof w:val="0"/>
                <w:szCs w:val="22"/>
              </w:rPr>
              <w:t>4</w:t>
            </w:r>
            <w:r w:rsidR="00BA5DE4">
              <w:rPr>
                <w:rFonts w:cs="Times"/>
                <w:noProof w:val="0"/>
                <w:szCs w:val="22"/>
              </w:rPr>
              <w:t xml:space="preserve"> </w:t>
            </w:r>
          </w:p>
        </w:tc>
      </w:tr>
      <w:tr w:rsidR="004D31F2" w:rsidTr="00D018BD">
        <w:tc>
          <w:tcPr>
            <w:tcW w:w="3801" w:type="dxa"/>
            <w:tcBorders>
              <w:top w:val="nil"/>
              <w:left w:val="single" w:sz="6" w:space="0" w:color="auto"/>
              <w:bottom w:val="single" w:sz="6" w:space="0" w:color="auto"/>
              <w:right w:val="single" w:sz="6" w:space="0" w:color="auto"/>
            </w:tcBorders>
          </w:tcPr>
          <w:p w:rsidR="004D31F2" w:rsidRPr="006A24EC" w:rsidRDefault="004D31F2" w:rsidP="004D31F2">
            <w:pPr>
              <w:widowControl/>
              <w:rPr>
                <w:rFonts w:cs="Times"/>
                <w:noProof w:val="0"/>
                <w:szCs w:val="22"/>
              </w:rPr>
            </w:pPr>
            <w:r w:rsidRPr="006A24EC">
              <w:rPr>
                <w:rFonts w:cs="Times"/>
                <w:noProof w:val="0"/>
                <w:szCs w:val="22"/>
              </w:rPr>
              <w:t>Technical Presentation</w:t>
            </w:r>
          </w:p>
        </w:tc>
        <w:tc>
          <w:tcPr>
            <w:tcW w:w="5335" w:type="dxa"/>
            <w:tcBorders>
              <w:top w:val="nil"/>
              <w:left w:val="nil"/>
              <w:bottom w:val="single" w:sz="6" w:space="0" w:color="auto"/>
              <w:right w:val="single" w:sz="6" w:space="0" w:color="auto"/>
            </w:tcBorders>
          </w:tcPr>
          <w:p w:rsidR="004D31F2" w:rsidRPr="006A24EC" w:rsidRDefault="00774C0B" w:rsidP="00BA5DE4">
            <w:pPr>
              <w:widowControl/>
              <w:rPr>
                <w:rFonts w:cs="Times"/>
                <w:noProof w:val="0"/>
                <w:szCs w:val="22"/>
              </w:rPr>
            </w:pPr>
            <w:r>
              <w:rPr>
                <w:rFonts w:cs="Times"/>
                <w:noProof w:val="0"/>
                <w:szCs w:val="22"/>
              </w:rPr>
              <w:t>8</w:t>
            </w:r>
            <w:r w:rsidR="00CD7E3A" w:rsidRPr="00CD7E3A">
              <w:rPr>
                <w:rFonts w:cs="Times"/>
                <w:noProof w:val="0"/>
                <w:szCs w:val="22"/>
                <w:vertAlign w:val="superscript"/>
              </w:rPr>
              <w:t>th</w:t>
            </w:r>
            <w:r>
              <w:rPr>
                <w:rFonts w:cs="Times"/>
                <w:noProof w:val="0"/>
                <w:szCs w:val="22"/>
              </w:rPr>
              <w:t>-9</w:t>
            </w:r>
            <w:r w:rsidR="00CD7E3A" w:rsidRPr="00CD7E3A">
              <w:rPr>
                <w:rFonts w:cs="Times"/>
                <w:noProof w:val="0"/>
                <w:szCs w:val="22"/>
                <w:vertAlign w:val="superscript"/>
              </w:rPr>
              <w:t>th</w:t>
            </w:r>
            <w:r w:rsidR="00CD7E3A">
              <w:rPr>
                <w:rFonts w:cs="Times"/>
                <w:noProof w:val="0"/>
                <w:szCs w:val="22"/>
              </w:rPr>
              <w:t xml:space="preserve"> </w:t>
            </w:r>
            <w:r w:rsidR="004D31F2">
              <w:rPr>
                <w:rFonts w:cs="Times"/>
                <w:noProof w:val="0"/>
                <w:szCs w:val="22"/>
              </w:rPr>
              <w:t xml:space="preserve">  December 201</w:t>
            </w:r>
            <w:r>
              <w:rPr>
                <w:rFonts w:cs="Times"/>
                <w:noProof w:val="0"/>
                <w:szCs w:val="22"/>
              </w:rPr>
              <w:t>4</w:t>
            </w:r>
            <w:r w:rsidR="00BA5DE4">
              <w:rPr>
                <w:rFonts w:cs="Times"/>
                <w:noProof w:val="0"/>
                <w:szCs w:val="22"/>
              </w:rPr>
              <w:t xml:space="preserve"> </w:t>
            </w:r>
          </w:p>
        </w:tc>
      </w:tr>
      <w:tr w:rsidR="004D31F2" w:rsidTr="00D018BD">
        <w:tc>
          <w:tcPr>
            <w:tcW w:w="3801" w:type="dxa"/>
            <w:tcBorders>
              <w:top w:val="nil"/>
              <w:left w:val="single" w:sz="6" w:space="0" w:color="auto"/>
              <w:bottom w:val="single" w:sz="6" w:space="0" w:color="auto"/>
              <w:right w:val="single" w:sz="6" w:space="0" w:color="auto"/>
            </w:tcBorders>
          </w:tcPr>
          <w:p w:rsidR="004D31F2" w:rsidRPr="006A24EC" w:rsidRDefault="004D31F2" w:rsidP="00CD7E3A">
            <w:pPr>
              <w:widowControl/>
              <w:rPr>
                <w:rFonts w:cs="Times"/>
                <w:noProof w:val="0"/>
                <w:szCs w:val="22"/>
              </w:rPr>
            </w:pPr>
            <w:r>
              <w:rPr>
                <w:rFonts w:cs="Times"/>
                <w:noProof w:val="0"/>
                <w:szCs w:val="22"/>
              </w:rPr>
              <w:t>2</w:t>
            </w:r>
            <w:r w:rsidRPr="00D018BD">
              <w:rPr>
                <w:rFonts w:cs="Times"/>
                <w:noProof w:val="0"/>
                <w:szCs w:val="22"/>
                <w:vertAlign w:val="superscript"/>
              </w:rPr>
              <w:t>nd</w:t>
            </w:r>
            <w:r>
              <w:rPr>
                <w:rFonts w:cs="Times"/>
                <w:noProof w:val="0"/>
                <w:szCs w:val="22"/>
              </w:rPr>
              <w:t xml:space="preserve"> Report</w:t>
            </w:r>
          </w:p>
        </w:tc>
        <w:tc>
          <w:tcPr>
            <w:tcW w:w="5335" w:type="dxa"/>
            <w:tcBorders>
              <w:top w:val="nil"/>
              <w:left w:val="nil"/>
              <w:bottom w:val="single" w:sz="6" w:space="0" w:color="auto"/>
              <w:right w:val="single" w:sz="6" w:space="0" w:color="auto"/>
            </w:tcBorders>
          </w:tcPr>
          <w:p w:rsidR="004D31F2" w:rsidRPr="006A24EC" w:rsidRDefault="004D31F2" w:rsidP="00BA5DE4">
            <w:pPr>
              <w:widowControl/>
              <w:rPr>
                <w:rFonts w:cs="Times"/>
                <w:noProof w:val="0"/>
                <w:szCs w:val="22"/>
              </w:rPr>
            </w:pPr>
            <w:r>
              <w:rPr>
                <w:rFonts w:cs="Times"/>
                <w:noProof w:val="0"/>
                <w:szCs w:val="22"/>
              </w:rPr>
              <w:t xml:space="preserve">Friday </w:t>
            </w:r>
            <w:r w:rsidR="00774C0B">
              <w:rPr>
                <w:rFonts w:cs="Times"/>
                <w:noProof w:val="0"/>
                <w:szCs w:val="22"/>
              </w:rPr>
              <w:t>12</w:t>
            </w:r>
            <w:r w:rsidRPr="00D018BD">
              <w:rPr>
                <w:rFonts w:cs="Times"/>
                <w:noProof w:val="0"/>
                <w:szCs w:val="22"/>
                <w:vertAlign w:val="superscript"/>
              </w:rPr>
              <w:t>th</w:t>
            </w:r>
            <w:r>
              <w:rPr>
                <w:rFonts w:cs="Times"/>
                <w:noProof w:val="0"/>
                <w:szCs w:val="22"/>
              </w:rPr>
              <w:t xml:space="preserve"> December 201</w:t>
            </w:r>
            <w:r w:rsidR="00774C0B">
              <w:rPr>
                <w:rFonts w:cs="Times"/>
                <w:noProof w:val="0"/>
                <w:szCs w:val="22"/>
              </w:rPr>
              <w:t>4</w:t>
            </w:r>
            <w:r w:rsidR="00BA5DE4">
              <w:rPr>
                <w:rFonts w:cs="Times"/>
                <w:noProof w:val="0"/>
                <w:szCs w:val="22"/>
              </w:rPr>
              <w:t xml:space="preserve"> </w:t>
            </w:r>
          </w:p>
        </w:tc>
      </w:tr>
      <w:tr w:rsidR="004D31F2" w:rsidTr="00D018BD">
        <w:tc>
          <w:tcPr>
            <w:tcW w:w="3801" w:type="dxa"/>
            <w:tcBorders>
              <w:top w:val="nil"/>
              <w:left w:val="single" w:sz="6" w:space="0" w:color="auto"/>
              <w:bottom w:val="single" w:sz="6" w:space="0" w:color="auto"/>
              <w:right w:val="single" w:sz="6" w:space="0" w:color="auto"/>
            </w:tcBorders>
          </w:tcPr>
          <w:p w:rsidR="004D31F2" w:rsidRPr="006A24EC" w:rsidRDefault="004D31F2">
            <w:pPr>
              <w:widowControl/>
              <w:rPr>
                <w:rFonts w:cs="Times"/>
                <w:noProof w:val="0"/>
                <w:szCs w:val="22"/>
              </w:rPr>
            </w:pPr>
            <w:r w:rsidRPr="006A24EC">
              <w:rPr>
                <w:rFonts w:cs="Times"/>
                <w:noProof w:val="0"/>
                <w:szCs w:val="22"/>
              </w:rPr>
              <w:t>Bench Inspection</w:t>
            </w:r>
          </w:p>
        </w:tc>
        <w:tc>
          <w:tcPr>
            <w:tcW w:w="5335" w:type="dxa"/>
            <w:tcBorders>
              <w:top w:val="nil"/>
              <w:left w:val="nil"/>
              <w:bottom w:val="single" w:sz="6" w:space="0" w:color="auto"/>
              <w:right w:val="single" w:sz="6" w:space="0" w:color="auto"/>
            </w:tcBorders>
          </w:tcPr>
          <w:p w:rsidR="004D31F2" w:rsidRPr="006A24EC" w:rsidRDefault="00774C0B" w:rsidP="00E953FC">
            <w:pPr>
              <w:widowControl/>
              <w:rPr>
                <w:rFonts w:cs="Times"/>
                <w:noProof w:val="0"/>
                <w:szCs w:val="22"/>
              </w:rPr>
            </w:pPr>
            <w:r>
              <w:rPr>
                <w:rFonts w:cs="Times"/>
                <w:noProof w:val="0"/>
                <w:szCs w:val="22"/>
              </w:rPr>
              <w:t>23</w:t>
            </w:r>
            <w:r w:rsidRPr="00774C0B">
              <w:rPr>
                <w:rFonts w:cs="Times"/>
                <w:noProof w:val="0"/>
                <w:szCs w:val="22"/>
                <w:vertAlign w:val="superscript"/>
              </w:rPr>
              <w:t>rd</w:t>
            </w:r>
            <w:r>
              <w:rPr>
                <w:rFonts w:cs="Times"/>
                <w:noProof w:val="0"/>
                <w:szCs w:val="22"/>
              </w:rPr>
              <w:t xml:space="preserve">  – 24</w:t>
            </w:r>
            <w:r w:rsidR="00CD7E3A" w:rsidRPr="00CD7E3A">
              <w:rPr>
                <w:rFonts w:cs="Times"/>
                <w:noProof w:val="0"/>
                <w:szCs w:val="22"/>
                <w:vertAlign w:val="superscript"/>
              </w:rPr>
              <w:t>th</w:t>
            </w:r>
            <w:r w:rsidR="00CD7E3A">
              <w:rPr>
                <w:rFonts w:cs="Times"/>
                <w:noProof w:val="0"/>
                <w:szCs w:val="22"/>
              </w:rPr>
              <w:t xml:space="preserve"> </w:t>
            </w:r>
            <w:r w:rsidR="004D31F2">
              <w:rPr>
                <w:rFonts w:cs="Times"/>
                <w:noProof w:val="0"/>
                <w:szCs w:val="22"/>
              </w:rPr>
              <w:t xml:space="preserve"> March 201</w:t>
            </w:r>
            <w:r>
              <w:rPr>
                <w:rFonts w:cs="Times"/>
                <w:noProof w:val="0"/>
                <w:szCs w:val="22"/>
              </w:rPr>
              <w:t>5</w:t>
            </w:r>
            <w:r w:rsidR="004D31F2" w:rsidRPr="006A24EC">
              <w:rPr>
                <w:rFonts w:cs="Times"/>
                <w:noProof w:val="0"/>
                <w:szCs w:val="22"/>
              </w:rPr>
              <w:t xml:space="preserve"> </w:t>
            </w:r>
            <w:r w:rsidR="004D31F2" w:rsidRPr="006A24EC">
              <w:rPr>
                <w:rFonts w:cs="Times"/>
                <w:noProof w:val="0"/>
                <w:szCs w:val="22"/>
              </w:rPr>
              <w:br/>
              <w:t>Many students prepare a poster which will also be used during Project Open Day</w:t>
            </w:r>
          </w:p>
        </w:tc>
      </w:tr>
      <w:tr w:rsidR="004D31F2" w:rsidRPr="007E6CA4" w:rsidTr="00D018BD">
        <w:tc>
          <w:tcPr>
            <w:tcW w:w="3801" w:type="dxa"/>
            <w:tcBorders>
              <w:top w:val="nil"/>
              <w:left w:val="single" w:sz="6" w:space="0" w:color="auto"/>
              <w:bottom w:val="single" w:sz="6" w:space="0" w:color="auto"/>
              <w:right w:val="single" w:sz="6" w:space="0" w:color="auto"/>
            </w:tcBorders>
          </w:tcPr>
          <w:p w:rsidR="004D31F2" w:rsidRPr="007E6CA4" w:rsidRDefault="004D31F2">
            <w:pPr>
              <w:widowControl/>
              <w:rPr>
                <w:rFonts w:cs="Times"/>
                <w:noProof w:val="0"/>
                <w:szCs w:val="22"/>
              </w:rPr>
            </w:pPr>
            <w:r w:rsidRPr="007E6CA4">
              <w:rPr>
                <w:rFonts w:cs="Times"/>
                <w:noProof w:val="0"/>
                <w:szCs w:val="22"/>
              </w:rPr>
              <w:t>Final Report</w:t>
            </w:r>
          </w:p>
        </w:tc>
        <w:tc>
          <w:tcPr>
            <w:tcW w:w="5335" w:type="dxa"/>
            <w:tcBorders>
              <w:top w:val="nil"/>
              <w:left w:val="nil"/>
              <w:bottom w:val="single" w:sz="6" w:space="0" w:color="auto"/>
              <w:right w:val="single" w:sz="6" w:space="0" w:color="auto"/>
            </w:tcBorders>
          </w:tcPr>
          <w:p w:rsidR="004D31F2" w:rsidRPr="007E6CA4" w:rsidRDefault="004D31F2" w:rsidP="00E953FC">
            <w:pPr>
              <w:widowControl/>
              <w:rPr>
                <w:rFonts w:cs="Times"/>
                <w:noProof w:val="0"/>
                <w:szCs w:val="22"/>
              </w:rPr>
            </w:pPr>
            <w:r w:rsidRPr="007E6CA4">
              <w:rPr>
                <w:rFonts w:cs="Times"/>
                <w:noProof w:val="0"/>
                <w:szCs w:val="22"/>
              </w:rPr>
              <w:t>Monday 1</w:t>
            </w:r>
            <w:r w:rsidR="00774C0B">
              <w:rPr>
                <w:rFonts w:cs="Times"/>
                <w:noProof w:val="0"/>
                <w:szCs w:val="22"/>
              </w:rPr>
              <w:t>3</w:t>
            </w:r>
            <w:r w:rsidRPr="007E6CA4">
              <w:rPr>
                <w:rFonts w:cs="Times"/>
                <w:noProof w:val="0"/>
                <w:szCs w:val="22"/>
                <w:vertAlign w:val="superscript"/>
              </w:rPr>
              <w:t>th</w:t>
            </w:r>
            <w:r w:rsidRPr="007E6CA4">
              <w:rPr>
                <w:rFonts w:cs="Times"/>
                <w:noProof w:val="0"/>
                <w:szCs w:val="22"/>
              </w:rPr>
              <w:t xml:space="preserve"> April 201</w:t>
            </w:r>
            <w:r w:rsidR="00774C0B">
              <w:rPr>
                <w:rFonts w:cs="Times"/>
                <w:noProof w:val="0"/>
                <w:szCs w:val="22"/>
              </w:rPr>
              <w:t>5</w:t>
            </w:r>
            <w:r w:rsidRPr="007E6CA4">
              <w:rPr>
                <w:rFonts w:cs="Times"/>
                <w:noProof w:val="0"/>
                <w:szCs w:val="22"/>
              </w:rPr>
              <w:t xml:space="preserve"> at 12:00</w:t>
            </w:r>
          </w:p>
        </w:tc>
      </w:tr>
      <w:tr w:rsidR="004D31F2" w:rsidRPr="007E6CA4" w:rsidTr="00D018BD">
        <w:tc>
          <w:tcPr>
            <w:tcW w:w="3801" w:type="dxa"/>
            <w:tcBorders>
              <w:top w:val="nil"/>
              <w:left w:val="single" w:sz="6" w:space="0" w:color="auto"/>
              <w:bottom w:val="single" w:sz="6" w:space="0" w:color="auto"/>
              <w:right w:val="single" w:sz="6" w:space="0" w:color="auto"/>
            </w:tcBorders>
          </w:tcPr>
          <w:p w:rsidR="004D31F2" w:rsidRPr="007E6CA4" w:rsidRDefault="004D31F2">
            <w:pPr>
              <w:widowControl/>
              <w:rPr>
                <w:rFonts w:cs="Times"/>
                <w:noProof w:val="0"/>
                <w:szCs w:val="22"/>
              </w:rPr>
            </w:pPr>
            <w:r w:rsidRPr="007E6CA4">
              <w:rPr>
                <w:rFonts w:cs="Times"/>
                <w:noProof w:val="0"/>
                <w:szCs w:val="22"/>
              </w:rPr>
              <w:t>Project Open Day Presentation</w:t>
            </w:r>
          </w:p>
        </w:tc>
        <w:tc>
          <w:tcPr>
            <w:tcW w:w="5335" w:type="dxa"/>
            <w:tcBorders>
              <w:top w:val="nil"/>
              <w:left w:val="nil"/>
              <w:bottom w:val="single" w:sz="6" w:space="0" w:color="auto"/>
              <w:right w:val="single" w:sz="6" w:space="0" w:color="auto"/>
            </w:tcBorders>
          </w:tcPr>
          <w:p w:rsidR="004D31F2" w:rsidRPr="007E6CA4" w:rsidRDefault="00774C0B" w:rsidP="00FF34BB">
            <w:pPr>
              <w:widowControl/>
              <w:rPr>
                <w:rFonts w:cs="Times"/>
                <w:noProof w:val="0"/>
                <w:szCs w:val="22"/>
              </w:rPr>
            </w:pPr>
            <w:r>
              <w:rPr>
                <w:rFonts w:cs="Times"/>
                <w:noProof w:val="0"/>
                <w:szCs w:val="22"/>
              </w:rPr>
              <w:t>27</w:t>
            </w:r>
            <w:r w:rsidRPr="00774C0B">
              <w:rPr>
                <w:rFonts w:cs="Times"/>
                <w:noProof w:val="0"/>
                <w:szCs w:val="22"/>
                <w:vertAlign w:val="superscript"/>
              </w:rPr>
              <w:t>th</w:t>
            </w:r>
            <w:r>
              <w:rPr>
                <w:rFonts w:cs="Times"/>
                <w:noProof w:val="0"/>
                <w:szCs w:val="22"/>
              </w:rPr>
              <w:t xml:space="preserve"> April 2015</w:t>
            </w:r>
            <w:r w:rsidR="004D31F2" w:rsidRPr="007E6CA4">
              <w:rPr>
                <w:rFonts w:cs="Times"/>
                <w:noProof w:val="0"/>
                <w:szCs w:val="22"/>
              </w:rPr>
              <w:br/>
              <w:t>A poster conforming to University guidelines is required for this assessment</w:t>
            </w:r>
            <w:r w:rsidR="00BA5DE4" w:rsidRPr="007E6CA4">
              <w:rPr>
                <w:rFonts w:cs="Times"/>
                <w:noProof w:val="0"/>
                <w:szCs w:val="22"/>
              </w:rPr>
              <w:t xml:space="preserve">.  Templates will be available on </w:t>
            </w:r>
            <w:r w:rsidR="00FF34BB">
              <w:rPr>
                <w:rFonts w:cs="Times"/>
                <w:noProof w:val="0"/>
                <w:szCs w:val="22"/>
              </w:rPr>
              <w:t>Canvas</w:t>
            </w:r>
          </w:p>
        </w:tc>
      </w:tr>
    </w:tbl>
    <w:p w:rsidR="00C30022" w:rsidRDefault="00C30022">
      <w:pPr>
        <w:widowControl/>
        <w:spacing w:before="120"/>
        <w:jc w:val="both"/>
        <w:rPr>
          <w:rFonts w:cs="Times"/>
          <w:noProof w:val="0"/>
          <w:sz w:val="24"/>
          <w:szCs w:val="24"/>
        </w:rPr>
      </w:pPr>
    </w:p>
    <w:p w:rsidR="00C30022" w:rsidRDefault="00BC772A">
      <w:pPr>
        <w:pStyle w:val="Heading3"/>
        <w:widowControl/>
        <w:rPr>
          <w:noProof w:val="0"/>
        </w:rPr>
      </w:pPr>
      <w:bookmarkStart w:id="8" w:name="_Toc231702112"/>
      <w:bookmarkStart w:id="9" w:name="_Toc334448830"/>
      <w:r>
        <w:rPr>
          <w:noProof w:val="0"/>
        </w:rPr>
        <w:t>1.3</w:t>
      </w:r>
      <w:r>
        <w:rPr>
          <w:noProof w:val="0"/>
        </w:rPr>
        <w:tab/>
      </w:r>
      <w:r w:rsidR="00C30022">
        <w:rPr>
          <w:noProof w:val="0"/>
        </w:rPr>
        <w:t>Duration of project</w:t>
      </w:r>
      <w:bookmarkEnd w:id="8"/>
      <w:bookmarkEnd w:id="9"/>
    </w:p>
    <w:p w:rsidR="00C30022" w:rsidRDefault="00C30022" w:rsidP="00732B49">
      <w:pPr>
        <w:widowControl/>
        <w:spacing w:before="60"/>
        <w:jc w:val="both"/>
        <w:rPr>
          <w:rFonts w:cs="Times"/>
          <w:noProof w:val="0"/>
          <w:szCs w:val="22"/>
        </w:rPr>
      </w:pPr>
      <w:r w:rsidRPr="006A24EC">
        <w:rPr>
          <w:rFonts w:cs="Times"/>
          <w:noProof w:val="0"/>
          <w:szCs w:val="22"/>
        </w:rPr>
        <w:t xml:space="preserve">You will be able to undertake experimental work during the </w:t>
      </w:r>
      <w:proofErr w:type="gramStart"/>
      <w:r w:rsidRPr="006A24EC">
        <w:rPr>
          <w:rFonts w:cs="Times"/>
          <w:noProof w:val="0"/>
          <w:szCs w:val="22"/>
        </w:rPr>
        <w:t>Autumn</w:t>
      </w:r>
      <w:proofErr w:type="gramEnd"/>
      <w:r w:rsidRPr="006A24EC">
        <w:rPr>
          <w:rFonts w:cs="Times"/>
          <w:noProof w:val="0"/>
          <w:szCs w:val="22"/>
        </w:rPr>
        <w:t xml:space="preserve"> and Spring terms. </w:t>
      </w:r>
      <w:r w:rsidR="00732B49">
        <w:rPr>
          <w:rFonts w:cs="Times"/>
          <w:noProof w:val="0"/>
          <w:szCs w:val="22"/>
        </w:rPr>
        <w:t xml:space="preserve"> </w:t>
      </w:r>
      <w:r w:rsidRPr="006A24EC">
        <w:rPr>
          <w:rFonts w:cs="Times"/>
          <w:noProof w:val="0"/>
          <w:szCs w:val="22"/>
        </w:rPr>
        <w:t>The laboratories will be open for project work from 9.00 a.m. to 5.00 p.m. Monday to Friday only.</w:t>
      </w:r>
    </w:p>
    <w:p w:rsidR="00732B49" w:rsidRPr="006A24EC" w:rsidRDefault="00732B49" w:rsidP="00732B49">
      <w:pPr>
        <w:widowControl/>
        <w:spacing w:before="60"/>
        <w:jc w:val="both"/>
        <w:rPr>
          <w:rFonts w:cs="Times"/>
          <w:noProof w:val="0"/>
          <w:szCs w:val="22"/>
        </w:rPr>
      </w:pPr>
    </w:p>
    <w:p w:rsidR="00C30022" w:rsidRDefault="00C30022" w:rsidP="00732B49">
      <w:pPr>
        <w:jc w:val="both"/>
        <w:rPr>
          <w:rFonts w:cs="Times"/>
          <w:noProof w:val="0"/>
          <w:szCs w:val="22"/>
        </w:rPr>
      </w:pPr>
      <w:r w:rsidRPr="006A24EC">
        <w:rPr>
          <w:rFonts w:cs="Times"/>
          <w:noProof w:val="0"/>
          <w:szCs w:val="22"/>
        </w:rPr>
        <w:t xml:space="preserve">You are required to submit reports as explained under “Assessment” below. </w:t>
      </w:r>
      <w:r w:rsidR="00732B49">
        <w:rPr>
          <w:rFonts w:cs="Times"/>
          <w:noProof w:val="0"/>
          <w:szCs w:val="22"/>
        </w:rPr>
        <w:t xml:space="preserve"> </w:t>
      </w:r>
      <w:r w:rsidRPr="006A24EC">
        <w:rPr>
          <w:rFonts w:cs="Times"/>
          <w:noProof w:val="0"/>
          <w:szCs w:val="22"/>
        </w:rPr>
        <w:t>This includes reports at the start and end of the autumn term as well as a major report at the end of the spring term.</w:t>
      </w:r>
    </w:p>
    <w:p w:rsidR="00732B49" w:rsidRPr="006A24EC" w:rsidRDefault="00732B49" w:rsidP="00732B49">
      <w:pPr>
        <w:jc w:val="both"/>
        <w:rPr>
          <w:rFonts w:cs="Times"/>
          <w:noProof w:val="0"/>
          <w:szCs w:val="22"/>
        </w:rPr>
      </w:pPr>
    </w:p>
    <w:p w:rsidR="00C30022" w:rsidRPr="00965442" w:rsidRDefault="00C30022" w:rsidP="00732B49">
      <w:pPr>
        <w:jc w:val="both"/>
        <w:rPr>
          <w:rFonts w:cs="Times"/>
          <w:noProof w:val="0"/>
          <w:szCs w:val="22"/>
        </w:rPr>
      </w:pPr>
      <w:r w:rsidRPr="006A24EC">
        <w:rPr>
          <w:rFonts w:cs="Times"/>
          <w:noProof w:val="0"/>
          <w:szCs w:val="22"/>
        </w:rPr>
        <w:t xml:space="preserve">A project assessment will take place at the end of the autumn term. </w:t>
      </w:r>
      <w:r w:rsidR="00732B49">
        <w:rPr>
          <w:rFonts w:cs="Times"/>
          <w:noProof w:val="0"/>
          <w:szCs w:val="22"/>
        </w:rPr>
        <w:t xml:space="preserve"> </w:t>
      </w:r>
      <w:r w:rsidRPr="006A24EC">
        <w:rPr>
          <w:rFonts w:cs="Times"/>
          <w:noProof w:val="0"/>
          <w:szCs w:val="22"/>
        </w:rPr>
        <w:t xml:space="preserve">Here all students will </w:t>
      </w:r>
      <w:r w:rsidRPr="00965442">
        <w:rPr>
          <w:rFonts w:cs="Times"/>
          <w:noProof w:val="0"/>
          <w:szCs w:val="22"/>
        </w:rPr>
        <w:t>give a formal presentation on their project.</w:t>
      </w:r>
    </w:p>
    <w:p w:rsidR="00732B49" w:rsidRPr="00965442" w:rsidRDefault="00732B49" w:rsidP="00732B49">
      <w:pPr>
        <w:jc w:val="both"/>
        <w:rPr>
          <w:rFonts w:cs="Times"/>
          <w:noProof w:val="0"/>
          <w:szCs w:val="22"/>
        </w:rPr>
      </w:pPr>
    </w:p>
    <w:p w:rsidR="00C30022" w:rsidRPr="007E6CA4" w:rsidRDefault="00C30022" w:rsidP="00732B49">
      <w:pPr>
        <w:jc w:val="both"/>
        <w:rPr>
          <w:rFonts w:cs="Times"/>
          <w:noProof w:val="0"/>
          <w:szCs w:val="22"/>
        </w:rPr>
      </w:pPr>
      <w:r w:rsidRPr="007E6CA4">
        <w:rPr>
          <w:rFonts w:cs="Times"/>
          <w:noProof w:val="0"/>
          <w:szCs w:val="22"/>
        </w:rPr>
        <w:t xml:space="preserve">Final reports on projects must be submitted </w:t>
      </w:r>
      <w:r w:rsidR="00BA5DE4" w:rsidRPr="007E6CA4">
        <w:rPr>
          <w:rFonts w:cs="Times"/>
          <w:noProof w:val="0"/>
          <w:szCs w:val="22"/>
        </w:rPr>
        <w:t xml:space="preserve">via </w:t>
      </w:r>
      <w:r w:rsidR="00C15589">
        <w:rPr>
          <w:rFonts w:cs="Times"/>
          <w:noProof w:val="0"/>
          <w:szCs w:val="22"/>
        </w:rPr>
        <w:t>Canvas</w:t>
      </w:r>
      <w:r w:rsidR="00BA5DE4" w:rsidRPr="007E6CA4">
        <w:rPr>
          <w:rFonts w:cs="Times"/>
          <w:noProof w:val="0"/>
          <w:szCs w:val="22"/>
        </w:rPr>
        <w:t xml:space="preserve"> with logbooks being submitted </w:t>
      </w:r>
      <w:r w:rsidRPr="007E6CA4">
        <w:rPr>
          <w:rFonts w:cs="Times"/>
          <w:noProof w:val="0"/>
          <w:szCs w:val="22"/>
        </w:rPr>
        <w:t xml:space="preserve">to the </w:t>
      </w:r>
      <w:r w:rsidR="00E045FE" w:rsidRPr="007E6CA4">
        <w:rPr>
          <w:rFonts w:cs="Times"/>
          <w:noProof w:val="0"/>
          <w:szCs w:val="22"/>
        </w:rPr>
        <w:t>Post</w:t>
      </w:r>
      <w:r w:rsidRPr="007E6CA4">
        <w:rPr>
          <w:rFonts w:cs="Times"/>
          <w:noProof w:val="0"/>
          <w:szCs w:val="22"/>
        </w:rPr>
        <w:t xml:space="preserve">graduate Office during the Easter vacation. </w:t>
      </w:r>
      <w:r w:rsidR="004E4866" w:rsidRPr="007E6CA4">
        <w:rPr>
          <w:rFonts w:cs="Times"/>
          <w:noProof w:val="0"/>
          <w:szCs w:val="22"/>
        </w:rPr>
        <w:t xml:space="preserve"> </w:t>
      </w:r>
      <w:r w:rsidRPr="007E6CA4">
        <w:rPr>
          <w:rFonts w:cs="Times"/>
          <w:noProof w:val="0"/>
          <w:szCs w:val="22"/>
        </w:rPr>
        <w:t xml:space="preserve">Postal submission by first-class recorded delivery post is acceptable. </w:t>
      </w:r>
      <w:r w:rsidR="004E4866" w:rsidRPr="007E6CA4">
        <w:rPr>
          <w:rFonts w:cs="Times"/>
          <w:noProof w:val="0"/>
          <w:szCs w:val="22"/>
        </w:rPr>
        <w:t xml:space="preserve"> Evidence of posting must be retained.  </w:t>
      </w:r>
      <w:r w:rsidR="007E6CA4">
        <w:rPr>
          <w:rFonts w:cs="Times"/>
          <w:noProof w:val="0"/>
          <w:szCs w:val="22"/>
        </w:rPr>
        <w:t>The normal penalties for l</w:t>
      </w:r>
      <w:r w:rsidRPr="007E6CA4">
        <w:rPr>
          <w:rFonts w:cs="Times"/>
          <w:noProof w:val="0"/>
          <w:szCs w:val="22"/>
        </w:rPr>
        <w:t xml:space="preserve">ate submission will </w:t>
      </w:r>
      <w:r w:rsidR="007E6CA4">
        <w:rPr>
          <w:rFonts w:cs="Times"/>
          <w:noProof w:val="0"/>
          <w:szCs w:val="22"/>
        </w:rPr>
        <w:t>apply</w:t>
      </w:r>
      <w:r w:rsidRPr="007E6CA4">
        <w:rPr>
          <w:rFonts w:cs="Times"/>
          <w:noProof w:val="0"/>
          <w:szCs w:val="22"/>
        </w:rPr>
        <w:t>.</w:t>
      </w:r>
    </w:p>
    <w:p w:rsidR="00732B49" w:rsidRPr="006A24EC" w:rsidRDefault="00732B49" w:rsidP="00732B49">
      <w:pPr>
        <w:jc w:val="both"/>
        <w:rPr>
          <w:rFonts w:cs="Times"/>
          <w:noProof w:val="0"/>
          <w:szCs w:val="22"/>
        </w:rPr>
      </w:pPr>
    </w:p>
    <w:p w:rsidR="00C30022" w:rsidRDefault="00C30022" w:rsidP="00732B49">
      <w:pPr>
        <w:jc w:val="both"/>
        <w:rPr>
          <w:rFonts w:cs="Times"/>
          <w:noProof w:val="0"/>
          <w:szCs w:val="22"/>
        </w:rPr>
      </w:pPr>
      <w:r w:rsidRPr="006A24EC">
        <w:rPr>
          <w:rFonts w:cs="Times"/>
          <w:noProof w:val="0"/>
          <w:szCs w:val="22"/>
        </w:rPr>
        <w:t xml:space="preserve">Early in the </w:t>
      </w:r>
      <w:proofErr w:type="gramStart"/>
      <w:r w:rsidRPr="006A24EC">
        <w:rPr>
          <w:rFonts w:cs="Times"/>
          <w:noProof w:val="0"/>
          <w:szCs w:val="22"/>
        </w:rPr>
        <w:t>Summer</w:t>
      </w:r>
      <w:proofErr w:type="gramEnd"/>
      <w:r w:rsidRPr="006A24EC">
        <w:rPr>
          <w:rFonts w:cs="Times"/>
          <w:noProof w:val="0"/>
          <w:szCs w:val="22"/>
        </w:rPr>
        <w:t xml:space="preserve"> term is </w:t>
      </w:r>
      <w:r w:rsidR="00BA5DE4" w:rsidRPr="007E6CA4">
        <w:rPr>
          <w:rFonts w:cs="Times"/>
          <w:noProof w:val="0"/>
          <w:szCs w:val="22"/>
        </w:rPr>
        <w:t xml:space="preserve">the </w:t>
      </w:r>
      <w:r w:rsidRPr="006A24EC">
        <w:rPr>
          <w:rFonts w:cs="Times"/>
          <w:noProof w:val="0"/>
          <w:szCs w:val="22"/>
        </w:rPr>
        <w:t xml:space="preserve">Project Open Day where you are required to discuss your project with the External Examiners, staff, parents and students. </w:t>
      </w:r>
      <w:r w:rsidR="004E4866">
        <w:rPr>
          <w:rFonts w:cs="Times"/>
          <w:noProof w:val="0"/>
          <w:szCs w:val="22"/>
        </w:rPr>
        <w:t xml:space="preserve"> </w:t>
      </w:r>
      <w:r w:rsidRPr="006A24EC">
        <w:rPr>
          <w:rFonts w:cs="Times"/>
          <w:noProof w:val="0"/>
          <w:szCs w:val="22"/>
        </w:rPr>
        <w:t xml:space="preserve">A range of industrial representatives attend the Open Day, including members of the Industrial Liaison Committee. </w:t>
      </w:r>
      <w:r w:rsidR="004E4866">
        <w:rPr>
          <w:rFonts w:cs="Times"/>
          <w:noProof w:val="0"/>
          <w:szCs w:val="22"/>
        </w:rPr>
        <w:t xml:space="preserve"> </w:t>
      </w:r>
      <w:r w:rsidRPr="006A24EC">
        <w:rPr>
          <w:rFonts w:cs="Times"/>
          <w:noProof w:val="0"/>
          <w:szCs w:val="22"/>
        </w:rPr>
        <w:t xml:space="preserve">Some of those attending will have suggested and perhaps sponsored projects; others may be head hunting. </w:t>
      </w:r>
      <w:r w:rsidR="004E4866">
        <w:rPr>
          <w:rFonts w:cs="Times"/>
          <w:noProof w:val="0"/>
          <w:szCs w:val="22"/>
        </w:rPr>
        <w:t xml:space="preserve"> </w:t>
      </w:r>
      <w:r w:rsidRPr="006A24EC">
        <w:rPr>
          <w:rFonts w:cs="Times"/>
          <w:noProof w:val="0"/>
          <w:szCs w:val="22"/>
        </w:rPr>
        <w:t>A number of recent students have made contact with their future employers at Project Open Day, so creating a good impression is important.</w:t>
      </w:r>
    </w:p>
    <w:p w:rsidR="004E4866" w:rsidRDefault="004E4866" w:rsidP="00732B49">
      <w:pPr>
        <w:jc w:val="both"/>
        <w:rPr>
          <w:rFonts w:cs="Times"/>
          <w:noProof w:val="0"/>
          <w:szCs w:val="22"/>
        </w:rPr>
      </w:pPr>
    </w:p>
    <w:p w:rsidR="004E4866" w:rsidRDefault="004E4866" w:rsidP="00732B49">
      <w:pPr>
        <w:jc w:val="both"/>
        <w:rPr>
          <w:rFonts w:cs="Times"/>
          <w:noProof w:val="0"/>
          <w:szCs w:val="22"/>
        </w:rPr>
      </w:pPr>
    </w:p>
    <w:p w:rsidR="004E4866" w:rsidRDefault="004E4866" w:rsidP="00732B49">
      <w:pPr>
        <w:jc w:val="both"/>
        <w:rPr>
          <w:rFonts w:cs="Times"/>
          <w:noProof w:val="0"/>
          <w:szCs w:val="22"/>
        </w:rPr>
      </w:pPr>
    </w:p>
    <w:p w:rsidR="004E4866" w:rsidRDefault="004E4866" w:rsidP="00732B49">
      <w:pPr>
        <w:jc w:val="both"/>
        <w:rPr>
          <w:rFonts w:cs="Times"/>
          <w:noProof w:val="0"/>
          <w:szCs w:val="22"/>
        </w:rPr>
      </w:pPr>
    </w:p>
    <w:p w:rsidR="004E4866" w:rsidRDefault="004E4866" w:rsidP="00732B49">
      <w:pPr>
        <w:jc w:val="both"/>
        <w:rPr>
          <w:rFonts w:cs="Times"/>
          <w:noProof w:val="0"/>
          <w:szCs w:val="22"/>
        </w:rPr>
      </w:pPr>
    </w:p>
    <w:p w:rsidR="004E4866" w:rsidRPr="006A24EC" w:rsidRDefault="004E4866" w:rsidP="00732B49">
      <w:pPr>
        <w:jc w:val="both"/>
        <w:rPr>
          <w:rFonts w:cs="Times"/>
          <w:noProof w:val="0"/>
          <w:szCs w:val="22"/>
        </w:rPr>
      </w:pPr>
    </w:p>
    <w:p w:rsidR="00C30022" w:rsidRDefault="004E4866" w:rsidP="004E4866">
      <w:pPr>
        <w:pStyle w:val="Heading3"/>
        <w:widowControl/>
        <w:ind w:left="720" w:hanging="720"/>
        <w:rPr>
          <w:noProof w:val="0"/>
        </w:rPr>
      </w:pPr>
      <w:bookmarkStart w:id="10" w:name="_Toc231702113"/>
      <w:bookmarkStart w:id="11" w:name="_Toc334448831"/>
      <w:r>
        <w:rPr>
          <w:noProof w:val="0"/>
        </w:rPr>
        <w:lastRenderedPageBreak/>
        <w:t xml:space="preserve">1.4 </w:t>
      </w:r>
      <w:r>
        <w:rPr>
          <w:noProof w:val="0"/>
        </w:rPr>
        <w:tab/>
      </w:r>
      <w:r w:rsidR="00C30022">
        <w:rPr>
          <w:noProof w:val="0"/>
        </w:rPr>
        <w:t>Laboratory Equipment, Component Stores and Project Budget</w:t>
      </w:r>
      <w:bookmarkEnd w:id="10"/>
      <w:bookmarkEnd w:id="11"/>
    </w:p>
    <w:p w:rsidR="00C30022" w:rsidRDefault="00C30022" w:rsidP="004E4866">
      <w:pPr>
        <w:widowControl/>
        <w:spacing w:before="60"/>
        <w:jc w:val="both"/>
        <w:rPr>
          <w:rFonts w:cs="Times"/>
          <w:noProof w:val="0"/>
          <w:szCs w:val="22"/>
        </w:rPr>
      </w:pPr>
      <w:r w:rsidRPr="006A24EC">
        <w:rPr>
          <w:rFonts w:cs="Times"/>
          <w:noProof w:val="0"/>
          <w:szCs w:val="22"/>
        </w:rPr>
        <w:t xml:space="preserve">Information regarding projects, how to use the Component Stores, PCB fabrication and miscellaneous technical information is available on the technical support website at </w:t>
      </w:r>
      <w:r w:rsidRPr="007E6CA4">
        <w:rPr>
          <w:rFonts w:cs="Times"/>
          <w:noProof w:val="0"/>
          <w:szCs w:val="22"/>
        </w:rPr>
        <w:t>http://www.eee.bham.ac.uk/techsupp</w:t>
      </w:r>
      <w:r w:rsidR="00BA5DE4">
        <w:rPr>
          <w:rFonts w:cs="Times"/>
          <w:b/>
          <w:i/>
          <w:noProof w:val="0"/>
          <w:color w:val="FF0000"/>
          <w:szCs w:val="22"/>
        </w:rPr>
        <w:t>.</w:t>
      </w:r>
      <w:r w:rsidRPr="006A24EC">
        <w:rPr>
          <w:rFonts w:cs="Times"/>
          <w:noProof w:val="0"/>
          <w:szCs w:val="22"/>
        </w:rPr>
        <w:t xml:space="preserve"> </w:t>
      </w:r>
      <w:r w:rsidR="004E4866">
        <w:rPr>
          <w:rFonts w:cs="Times"/>
          <w:noProof w:val="0"/>
          <w:szCs w:val="22"/>
        </w:rPr>
        <w:t xml:space="preserve"> </w:t>
      </w:r>
      <w:r w:rsidRPr="006A24EC">
        <w:rPr>
          <w:rFonts w:cs="Times"/>
          <w:noProof w:val="0"/>
          <w:szCs w:val="22"/>
        </w:rPr>
        <w:t>You are strongly recommended to consult these pages.</w:t>
      </w:r>
    </w:p>
    <w:p w:rsidR="004E4866" w:rsidRPr="006A24EC" w:rsidRDefault="004E4866">
      <w:pPr>
        <w:widowControl/>
        <w:spacing w:before="60"/>
        <w:jc w:val="both"/>
        <w:rPr>
          <w:rFonts w:cs="Times"/>
          <w:noProof w:val="0"/>
          <w:szCs w:val="22"/>
        </w:rPr>
      </w:pPr>
    </w:p>
    <w:p w:rsidR="00C30022" w:rsidRDefault="00C30022" w:rsidP="004E4866">
      <w:pPr>
        <w:jc w:val="both"/>
        <w:rPr>
          <w:rFonts w:cs="Times"/>
          <w:noProof w:val="0"/>
          <w:szCs w:val="22"/>
        </w:rPr>
      </w:pPr>
      <w:r w:rsidRPr="006A24EC">
        <w:rPr>
          <w:rFonts w:cs="Times"/>
          <w:noProof w:val="0"/>
          <w:szCs w:val="22"/>
        </w:rPr>
        <w:t>Projects will be carried out either in the MEng Project Laboratory (Room N216) on the second floor, or less usually, in a laboratory of one of the research groups</w:t>
      </w:r>
      <w:r w:rsidRPr="005F3329">
        <w:rPr>
          <w:rStyle w:val="FootnoteReference"/>
        </w:rPr>
        <w:footnoteReference w:id="1"/>
      </w:r>
      <w:r w:rsidRPr="006A24EC">
        <w:rPr>
          <w:rFonts w:cs="Times"/>
          <w:noProof w:val="0"/>
          <w:szCs w:val="22"/>
        </w:rPr>
        <w:t xml:space="preserve">. </w:t>
      </w:r>
      <w:r w:rsidR="004E4866">
        <w:rPr>
          <w:rFonts w:cs="Times"/>
          <w:noProof w:val="0"/>
          <w:szCs w:val="22"/>
        </w:rPr>
        <w:t xml:space="preserve"> </w:t>
      </w:r>
      <w:r w:rsidRPr="006A24EC">
        <w:rPr>
          <w:rFonts w:cs="Times"/>
          <w:noProof w:val="0"/>
          <w:szCs w:val="22"/>
        </w:rPr>
        <w:t xml:space="preserve">In the main laboratory a “Hot-seat” scheme is in operation where students are not allocated a specific bench, but work at whichever one is free on a day-by-day basis. </w:t>
      </w:r>
      <w:r w:rsidR="004E4866">
        <w:rPr>
          <w:rFonts w:cs="Times"/>
          <w:noProof w:val="0"/>
          <w:szCs w:val="22"/>
        </w:rPr>
        <w:t xml:space="preserve"> </w:t>
      </w:r>
      <w:r w:rsidRPr="006A24EC">
        <w:rPr>
          <w:rFonts w:cs="Times"/>
          <w:noProof w:val="0"/>
          <w:szCs w:val="22"/>
        </w:rPr>
        <w:t xml:space="preserve">Each bench is equipped with a standard set of equipment, comprising of: </w:t>
      </w:r>
    </w:p>
    <w:p w:rsidR="004E4866" w:rsidRPr="006A24EC" w:rsidRDefault="004E4866" w:rsidP="004E4866">
      <w:pPr>
        <w:jc w:val="both"/>
        <w:rPr>
          <w:rFonts w:cs="Times"/>
          <w:noProof w:val="0"/>
          <w:szCs w:val="22"/>
        </w:rPr>
      </w:pPr>
    </w:p>
    <w:p w:rsidR="00C30022" w:rsidRPr="001717A5" w:rsidRDefault="00C30022" w:rsidP="004E4866">
      <w:pPr>
        <w:spacing w:after="120"/>
        <w:rPr>
          <w:rFonts w:cs="Times"/>
          <w:noProof w:val="0"/>
          <w:szCs w:val="22"/>
        </w:rPr>
      </w:pPr>
      <w:r w:rsidRPr="001717A5">
        <w:rPr>
          <w:rFonts w:cs="Times"/>
          <w:noProof w:val="0"/>
          <w:szCs w:val="22"/>
        </w:rPr>
        <w:t>1.</w:t>
      </w:r>
      <w:r w:rsidRPr="001717A5">
        <w:rPr>
          <w:rFonts w:cs="Times"/>
          <w:noProof w:val="0"/>
          <w:szCs w:val="22"/>
        </w:rPr>
        <w:tab/>
        <w:t xml:space="preserve">BWD Multifunction test unit comprising: </w:t>
      </w:r>
    </w:p>
    <w:p w:rsidR="00C30022" w:rsidRPr="001717A5" w:rsidRDefault="00C30022" w:rsidP="004E4866">
      <w:pPr>
        <w:ind w:firstLine="720"/>
        <w:rPr>
          <w:rFonts w:cs="Times"/>
          <w:noProof w:val="0"/>
          <w:szCs w:val="22"/>
        </w:rPr>
      </w:pPr>
      <w:r w:rsidRPr="001717A5">
        <w:rPr>
          <w:rFonts w:cs="Times"/>
          <w:noProof w:val="0"/>
          <w:szCs w:val="22"/>
        </w:rPr>
        <w:t>(a)</w:t>
      </w:r>
      <w:r w:rsidRPr="001717A5">
        <w:rPr>
          <w:rFonts w:cs="Times"/>
          <w:noProof w:val="0"/>
          <w:szCs w:val="22"/>
        </w:rPr>
        <w:tab/>
        <w:t xml:space="preserve">Function Generator </w:t>
      </w:r>
    </w:p>
    <w:p w:rsidR="00C30022" w:rsidRPr="001717A5" w:rsidRDefault="00C30022" w:rsidP="004E4866">
      <w:pPr>
        <w:ind w:firstLine="720"/>
        <w:rPr>
          <w:rFonts w:cs="Times"/>
          <w:noProof w:val="0"/>
          <w:szCs w:val="22"/>
        </w:rPr>
      </w:pPr>
      <w:r w:rsidRPr="001717A5">
        <w:rPr>
          <w:rFonts w:cs="Times"/>
          <w:noProof w:val="0"/>
          <w:szCs w:val="22"/>
        </w:rPr>
        <w:t>(b)</w:t>
      </w:r>
      <w:r w:rsidRPr="001717A5">
        <w:rPr>
          <w:rFonts w:cs="Times"/>
          <w:noProof w:val="0"/>
          <w:szCs w:val="22"/>
        </w:rPr>
        <w:tab/>
        <w:t>Power Supply +/</w:t>
      </w:r>
      <w:r w:rsidRPr="001717A5">
        <w:rPr>
          <w:rFonts w:ascii="Symbol" w:hAnsi="Symbol" w:cs="Symbol"/>
          <w:noProof w:val="0"/>
          <w:szCs w:val="22"/>
        </w:rPr>
        <w:t></w:t>
      </w:r>
      <w:r w:rsidRPr="001717A5">
        <w:rPr>
          <w:rFonts w:cs="Times"/>
          <w:noProof w:val="0"/>
          <w:szCs w:val="22"/>
        </w:rPr>
        <w:t xml:space="preserve">15 Volts and +5 Volts </w:t>
      </w:r>
    </w:p>
    <w:p w:rsidR="00C30022" w:rsidRPr="001717A5" w:rsidRDefault="00C30022" w:rsidP="004E4866">
      <w:pPr>
        <w:ind w:firstLine="720"/>
        <w:rPr>
          <w:rFonts w:cs="Times"/>
          <w:noProof w:val="0"/>
          <w:szCs w:val="22"/>
        </w:rPr>
      </w:pPr>
      <w:r w:rsidRPr="001717A5">
        <w:rPr>
          <w:rFonts w:cs="Times"/>
          <w:noProof w:val="0"/>
          <w:szCs w:val="22"/>
        </w:rPr>
        <w:t>(c)</w:t>
      </w:r>
      <w:r w:rsidRPr="001717A5">
        <w:rPr>
          <w:rFonts w:cs="Times"/>
          <w:noProof w:val="0"/>
          <w:szCs w:val="22"/>
        </w:rPr>
        <w:tab/>
        <w:t xml:space="preserve">DVM </w:t>
      </w:r>
    </w:p>
    <w:p w:rsidR="00C30022" w:rsidRPr="001717A5" w:rsidRDefault="00C30022" w:rsidP="004E4866">
      <w:pPr>
        <w:ind w:firstLine="720"/>
        <w:rPr>
          <w:rFonts w:cs="Times"/>
          <w:noProof w:val="0"/>
          <w:szCs w:val="22"/>
        </w:rPr>
      </w:pPr>
      <w:r w:rsidRPr="001717A5">
        <w:rPr>
          <w:rFonts w:cs="Times"/>
          <w:noProof w:val="0"/>
          <w:szCs w:val="22"/>
        </w:rPr>
        <w:t>(d)</w:t>
      </w:r>
      <w:r w:rsidRPr="001717A5">
        <w:rPr>
          <w:rFonts w:cs="Times"/>
          <w:noProof w:val="0"/>
          <w:szCs w:val="22"/>
        </w:rPr>
        <w:tab/>
        <w:t xml:space="preserve">Frequency Counter </w:t>
      </w:r>
    </w:p>
    <w:p w:rsidR="00C30022" w:rsidRPr="001717A5" w:rsidRDefault="00C30022" w:rsidP="004E4866">
      <w:pPr>
        <w:ind w:firstLine="720"/>
        <w:rPr>
          <w:rFonts w:cs="Times"/>
          <w:noProof w:val="0"/>
          <w:szCs w:val="22"/>
        </w:rPr>
      </w:pPr>
      <w:r w:rsidRPr="001717A5">
        <w:rPr>
          <w:rFonts w:cs="Times"/>
          <w:noProof w:val="0"/>
          <w:szCs w:val="22"/>
        </w:rPr>
        <w:t>(e)</w:t>
      </w:r>
      <w:r w:rsidRPr="001717A5">
        <w:rPr>
          <w:rFonts w:cs="Times"/>
          <w:noProof w:val="0"/>
          <w:szCs w:val="22"/>
        </w:rPr>
        <w:tab/>
        <w:t xml:space="preserve">Amplifier </w:t>
      </w:r>
    </w:p>
    <w:p w:rsidR="004E4866" w:rsidRPr="001717A5" w:rsidRDefault="004E4866" w:rsidP="004E4866">
      <w:pPr>
        <w:ind w:left="720" w:hanging="720"/>
        <w:rPr>
          <w:rFonts w:cs="Times"/>
          <w:noProof w:val="0"/>
          <w:szCs w:val="22"/>
        </w:rPr>
      </w:pPr>
    </w:p>
    <w:p w:rsidR="00C30022" w:rsidRPr="001717A5" w:rsidRDefault="00C30022" w:rsidP="004E4866">
      <w:pPr>
        <w:ind w:left="720" w:hanging="720"/>
        <w:rPr>
          <w:rFonts w:cs="Times"/>
          <w:noProof w:val="0"/>
          <w:szCs w:val="22"/>
        </w:rPr>
      </w:pPr>
      <w:r w:rsidRPr="001717A5">
        <w:rPr>
          <w:rFonts w:cs="Times"/>
          <w:noProof w:val="0"/>
          <w:szCs w:val="22"/>
        </w:rPr>
        <w:t>2.</w:t>
      </w:r>
      <w:r w:rsidRPr="001717A5">
        <w:rPr>
          <w:rFonts w:cs="Times"/>
          <w:noProof w:val="0"/>
          <w:szCs w:val="22"/>
        </w:rPr>
        <w:tab/>
        <w:t xml:space="preserve">Tektronix TDS210 (or TDS1002B USB interfaced) Real time digital storage scope </w:t>
      </w:r>
    </w:p>
    <w:p w:rsidR="004E4866" w:rsidRPr="001717A5" w:rsidRDefault="004E4866" w:rsidP="004E4866">
      <w:pPr>
        <w:rPr>
          <w:rFonts w:cs="Times"/>
          <w:noProof w:val="0"/>
          <w:szCs w:val="22"/>
        </w:rPr>
      </w:pPr>
    </w:p>
    <w:p w:rsidR="00C30022" w:rsidRPr="001717A5" w:rsidRDefault="00C30022" w:rsidP="004E4866">
      <w:pPr>
        <w:rPr>
          <w:rFonts w:cs="Times"/>
          <w:noProof w:val="0"/>
          <w:szCs w:val="22"/>
        </w:rPr>
      </w:pPr>
      <w:r w:rsidRPr="001717A5">
        <w:rPr>
          <w:rFonts w:cs="Times"/>
          <w:noProof w:val="0"/>
          <w:szCs w:val="22"/>
        </w:rPr>
        <w:t>3.</w:t>
      </w:r>
      <w:r w:rsidRPr="001717A5">
        <w:rPr>
          <w:rFonts w:cs="Times"/>
          <w:noProof w:val="0"/>
          <w:szCs w:val="22"/>
        </w:rPr>
        <w:tab/>
        <w:t xml:space="preserve">A Networked PC </w:t>
      </w:r>
    </w:p>
    <w:p w:rsidR="004E4866" w:rsidRPr="001717A5" w:rsidRDefault="004E4866">
      <w:pPr>
        <w:widowControl/>
        <w:spacing w:before="60"/>
        <w:jc w:val="both"/>
        <w:rPr>
          <w:rFonts w:cs="Times"/>
          <w:noProof w:val="0"/>
          <w:szCs w:val="22"/>
        </w:rPr>
      </w:pPr>
    </w:p>
    <w:p w:rsidR="00C30022" w:rsidRDefault="00C30022">
      <w:pPr>
        <w:widowControl/>
        <w:spacing w:before="60"/>
        <w:jc w:val="both"/>
        <w:rPr>
          <w:rFonts w:cs="Times"/>
          <w:noProof w:val="0"/>
          <w:szCs w:val="22"/>
        </w:rPr>
      </w:pPr>
      <w:r w:rsidRPr="006A24EC">
        <w:rPr>
          <w:rFonts w:cs="Times"/>
          <w:noProof w:val="0"/>
          <w:szCs w:val="22"/>
        </w:rPr>
        <w:t xml:space="preserve">You must check with your supervisor that the bench space and the standard set of equipment </w:t>
      </w:r>
      <w:proofErr w:type="gramStart"/>
      <w:r w:rsidRPr="006A24EC">
        <w:rPr>
          <w:rFonts w:cs="Times"/>
          <w:noProof w:val="0"/>
          <w:szCs w:val="22"/>
        </w:rPr>
        <w:t>is</w:t>
      </w:r>
      <w:proofErr w:type="gramEnd"/>
      <w:r w:rsidRPr="006A24EC">
        <w:rPr>
          <w:rFonts w:cs="Times"/>
          <w:noProof w:val="0"/>
          <w:szCs w:val="22"/>
        </w:rPr>
        <w:t xml:space="preserve"> suitable for your project, otherwise your supervisor must arrange for the project to be conducted in a research area.</w:t>
      </w:r>
    </w:p>
    <w:p w:rsidR="004E4866" w:rsidRPr="006A24EC" w:rsidRDefault="004E4866">
      <w:pPr>
        <w:widowControl/>
        <w:spacing w:before="60"/>
        <w:jc w:val="both"/>
        <w:rPr>
          <w:rFonts w:cs="Times"/>
          <w:noProof w:val="0"/>
          <w:szCs w:val="22"/>
        </w:rPr>
      </w:pPr>
    </w:p>
    <w:p w:rsidR="00C30022" w:rsidRDefault="00C30022" w:rsidP="004E4866">
      <w:pPr>
        <w:jc w:val="both"/>
        <w:rPr>
          <w:rFonts w:cs="Times"/>
          <w:noProof w:val="0"/>
          <w:szCs w:val="22"/>
        </w:rPr>
      </w:pPr>
      <w:r w:rsidRPr="006A24EC">
        <w:rPr>
          <w:rFonts w:cs="Times"/>
          <w:noProof w:val="0"/>
          <w:szCs w:val="22"/>
        </w:rPr>
        <w:t>Test leads and additional test equipment, if you are working in a research area, are available for loan from Mr. David Checkley in Room N206 between 2:15 p.m. and 2:45 p.m. daily. Students issued with equipment are responsible for ensuring its security against theft and loss and will be required to pay the full replacement cost for any damage or shortage.</w:t>
      </w:r>
    </w:p>
    <w:p w:rsidR="004E4866" w:rsidRPr="007E6CA4" w:rsidRDefault="004E4866" w:rsidP="004E4866">
      <w:pPr>
        <w:jc w:val="both"/>
        <w:rPr>
          <w:rFonts w:cs="Times"/>
          <w:noProof w:val="0"/>
          <w:szCs w:val="22"/>
        </w:rPr>
      </w:pPr>
    </w:p>
    <w:p w:rsidR="00C30022" w:rsidRPr="007E6CA4" w:rsidRDefault="00C30022" w:rsidP="004E4866">
      <w:pPr>
        <w:jc w:val="both"/>
        <w:rPr>
          <w:rFonts w:cs="Times"/>
          <w:noProof w:val="0"/>
          <w:szCs w:val="22"/>
        </w:rPr>
      </w:pPr>
      <w:r w:rsidRPr="007E6CA4">
        <w:rPr>
          <w:rFonts w:cs="Times"/>
          <w:noProof w:val="0"/>
          <w:szCs w:val="22"/>
        </w:rPr>
        <w:t>Each student is allowed a budget of £100. Books and tools may not be purchased on the project budget.</w:t>
      </w:r>
      <w:r w:rsidR="004E4866" w:rsidRPr="007E6CA4">
        <w:rPr>
          <w:rFonts w:cs="Times"/>
          <w:noProof w:val="0"/>
          <w:szCs w:val="22"/>
        </w:rPr>
        <w:t xml:space="preserve"> </w:t>
      </w:r>
      <w:r w:rsidRPr="007E6CA4">
        <w:rPr>
          <w:rFonts w:cs="Times"/>
          <w:noProof w:val="0"/>
          <w:szCs w:val="22"/>
        </w:rPr>
        <w:t xml:space="preserve"> Expenditure beyond this limit will not normally be permitted unless special arrangements are made with you</w:t>
      </w:r>
      <w:r w:rsidR="004E4866" w:rsidRPr="007E6CA4">
        <w:rPr>
          <w:rFonts w:cs="Times"/>
          <w:noProof w:val="0"/>
          <w:szCs w:val="22"/>
        </w:rPr>
        <w:t>r</w:t>
      </w:r>
      <w:r w:rsidRPr="007E6CA4">
        <w:rPr>
          <w:rFonts w:cs="Times"/>
          <w:noProof w:val="0"/>
          <w:szCs w:val="22"/>
        </w:rPr>
        <w:t xml:space="preserve"> supervisor and agreed with the Project Coordinator. </w:t>
      </w:r>
      <w:r w:rsidR="004E4866" w:rsidRPr="007E6CA4">
        <w:rPr>
          <w:rFonts w:cs="Times"/>
          <w:noProof w:val="0"/>
          <w:szCs w:val="22"/>
        </w:rPr>
        <w:t xml:space="preserve"> </w:t>
      </w:r>
      <w:r w:rsidRPr="007E6CA4">
        <w:rPr>
          <w:rFonts w:cs="Times"/>
          <w:noProof w:val="0"/>
          <w:szCs w:val="22"/>
        </w:rPr>
        <w:t xml:space="preserve">The Component Store is open from 10:00 a.m. to 1:00 p.m. and 2:00 p.m. to 4:00 p.m. daily to enable staff, students and researchers to obtain electronic components, tools, </w:t>
      </w:r>
      <w:proofErr w:type="gramStart"/>
      <w:r w:rsidRPr="007E6CA4">
        <w:rPr>
          <w:rFonts w:cs="Times"/>
          <w:noProof w:val="0"/>
          <w:szCs w:val="22"/>
        </w:rPr>
        <w:t>stationery</w:t>
      </w:r>
      <w:proofErr w:type="gramEnd"/>
      <w:r w:rsidRPr="007E6CA4">
        <w:rPr>
          <w:rFonts w:cs="Times"/>
          <w:noProof w:val="0"/>
          <w:szCs w:val="22"/>
        </w:rPr>
        <w:t xml:space="preserve"> and computer consumables. </w:t>
      </w:r>
      <w:r w:rsidR="004E4866" w:rsidRPr="007E6CA4">
        <w:rPr>
          <w:rFonts w:cs="Times"/>
          <w:noProof w:val="0"/>
          <w:szCs w:val="22"/>
        </w:rPr>
        <w:t xml:space="preserve"> </w:t>
      </w:r>
      <w:r w:rsidRPr="007E6CA4">
        <w:rPr>
          <w:rFonts w:cs="Times"/>
          <w:noProof w:val="0"/>
          <w:szCs w:val="22"/>
        </w:rPr>
        <w:t xml:space="preserve">Everyone is able to use the facility, using the internal budgeting system for project and funded purchases. </w:t>
      </w:r>
      <w:r w:rsidR="004E4866" w:rsidRPr="007E6CA4">
        <w:rPr>
          <w:rFonts w:cs="Times"/>
          <w:noProof w:val="0"/>
          <w:szCs w:val="22"/>
        </w:rPr>
        <w:t xml:space="preserve"> </w:t>
      </w:r>
      <w:r w:rsidRPr="007E6CA4">
        <w:rPr>
          <w:rFonts w:cs="Times"/>
          <w:noProof w:val="0"/>
          <w:szCs w:val="22"/>
        </w:rPr>
        <w:t>Additionally, Undergraduates are able to make cash purchases from the stores for items directly related to their course.</w:t>
      </w:r>
      <w:r w:rsidR="004E4866" w:rsidRPr="007E6CA4">
        <w:rPr>
          <w:rFonts w:cs="Times"/>
          <w:noProof w:val="0"/>
          <w:szCs w:val="22"/>
        </w:rPr>
        <w:t xml:space="preserve"> </w:t>
      </w:r>
      <w:r w:rsidRPr="007E6CA4">
        <w:rPr>
          <w:rFonts w:cs="Times"/>
          <w:noProof w:val="0"/>
          <w:szCs w:val="22"/>
        </w:rPr>
        <w:t xml:space="preserve"> The stores are located in the Metallurgy and Materials building.</w:t>
      </w:r>
      <w:r w:rsidR="00346F27" w:rsidRPr="007E6CA4">
        <w:rPr>
          <w:rFonts w:cs="Times"/>
          <w:noProof w:val="0"/>
          <w:szCs w:val="22"/>
        </w:rPr>
        <w:t xml:space="preserve"> </w:t>
      </w:r>
    </w:p>
    <w:p w:rsidR="004E4866" w:rsidRDefault="004E4866" w:rsidP="004E4866">
      <w:pPr>
        <w:jc w:val="both"/>
        <w:rPr>
          <w:rFonts w:cs="Times"/>
          <w:noProof w:val="0"/>
          <w:szCs w:val="22"/>
        </w:rPr>
      </w:pPr>
    </w:p>
    <w:p w:rsidR="00C30022" w:rsidRDefault="00C30022" w:rsidP="004E4866">
      <w:pPr>
        <w:jc w:val="both"/>
        <w:rPr>
          <w:rFonts w:cs="Times"/>
          <w:noProof w:val="0"/>
          <w:szCs w:val="22"/>
        </w:rPr>
      </w:pPr>
      <w:r w:rsidRPr="006A24EC">
        <w:rPr>
          <w:rFonts w:cs="Times"/>
          <w:noProof w:val="0"/>
          <w:szCs w:val="22"/>
        </w:rPr>
        <w:t xml:space="preserve">Full details on how to use the Stores and a location map is available on the web site at </w:t>
      </w:r>
      <w:hyperlink r:id="rId10" w:history="1">
        <w:r w:rsidR="004D31F2" w:rsidRPr="001066E8">
          <w:rPr>
            <w:rStyle w:val="Hyperlink"/>
            <w:rFonts w:cs="Times"/>
            <w:noProof w:val="0"/>
            <w:szCs w:val="22"/>
          </w:rPr>
          <w:t>http://www.birmingham.ac.uk/schools/eece/about/index.aspx</w:t>
        </w:r>
      </w:hyperlink>
      <w:r w:rsidR="004D31F2">
        <w:rPr>
          <w:rFonts w:cs="Times"/>
          <w:noProof w:val="0"/>
          <w:szCs w:val="22"/>
        </w:rPr>
        <w:t xml:space="preserve"> you then need to click on the health and safety link and enter your university username and password to access this resource.</w:t>
      </w:r>
    </w:p>
    <w:p w:rsidR="004E4866" w:rsidRPr="006A24EC" w:rsidRDefault="001717A5" w:rsidP="004E4866">
      <w:pPr>
        <w:rPr>
          <w:rFonts w:cs="Times"/>
          <w:noProof w:val="0"/>
          <w:szCs w:val="22"/>
        </w:rPr>
      </w:pPr>
      <w:r>
        <w:rPr>
          <w:rFonts w:cs="Times"/>
          <w:noProof w:val="0"/>
          <w:szCs w:val="22"/>
        </w:rPr>
        <w:br w:type="page"/>
      </w:r>
    </w:p>
    <w:p w:rsidR="00C30022" w:rsidRPr="006A24EC" w:rsidRDefault="00C30022" w:rsidP="004E4866">
      <w:pPr>
        <w:jc w:val="both"/>
        <w:rPr>
          <w:rFonts w:cs="Times"/>
          <w:noProof w:val="0"/>
          <w:szCs w:val="22"/>
        </w:rPr>
      </w:pPr>
      <w:r w:rsidRPr="006A24EC">
        <w:rPr>
          <w:rFonts w:cs="Times"/>
          <w:noProof w:val="0"/>
          <w:szCs w:val="22"/>
        </w:rPr>
        <w:lastRenderedPageBreak/>
        <w:t xml:space="preserve">Components not available in the Stores may be purchased from external companies by filling in the web-based form that is accessible from the Technical Website address above. Students are able to check the progress of their orders here. </w:t>
      </w:r>
      <w:r w:rsidR="004E4866">
        <w:rPr>
          <w:rFonts w:cs="Times"/>
          <w:noProof w:val="0"/>
          <w:szCs w:val="22"/>
        </w:rPr>
        <w:t xml:space="preserve"> </w:t>
      </w:r>
      <w:r w:rsidRPr="006A24EC">
        <w:rPr>
          <w:rFonts w:cs="Times"/>
          <w:noProof w:val="0"/>
          <w:szCs w:val="22"/>
        </w:rPr>
        <w:t xml:space="preserve">Orders are normally processed weekly on a Thursday. </w:t>
      </w:r>
      <w:r w:rsidR="004E4866">
        <w:rPr>
          <w:rFonts w:cs="Times"/>
          <w:noProof w:val="0"/>
          <w:szCs w:val="22"/>
        </w:rPr>
        <w:t xml:space="preserve"> </w:t>
      </w:r>
      <w:r w:rsidRPr="006A24EC">
        <w:rPr>
          <w:rFonts w:cs="Times"/>
          <w:noProof w:val="0"/>
          <w:szCs w:val="22"/>
        </w:rPr>
        <w:t>Delivery times vary from supplier-to-supplier and it is wise to check delivery times before placing an order to ensure that your work will not be held up by long delays.</w:t>
      </w:r>
      <w:r w:rsidR="004E4866">
        <w:rPr>
          <w:rFonts w:cs="Times"/>
          <w:noProof w:val="0"/>
          <w:szCs w:val="22"/>
        </w:rPr>
        <w:t xml:space="preserve"> </w:t>
      </w:r>
      <w:r w:rsidRPr="006A24EC">
        <w:rPr>
          <w:rFonts w:cs="Times"/>
          <w:noProof w:val="0"/>
          <w:szCs w:val="22"/>
        </w:rPr>
        <w:t xml:space="preserve"> It is up to you to plan your work to take account of possible delays.</w:t>
      </w:r>
    </w:p>
    <w:p w:rsidR="00C30022" w:rsidRDefault="004E4866">
      <w:pPr>
        <w:pStyle w:val="Heading3"/>
        <w:widowControl/>
        <w:rPr>
          <w:noProof w:val="0"/>
        </w:rPr>
      </w:pPr>
      <w:bookmarkStart w:id="12" w:name="_Toc231702114"/>
      <w:bookmarkStart w:id="13" w:name="_Toc334448832"/>
      <w:r>
        <w:rPr>
          <w:noProof w:val="0"/>
        </w:rPr>
        <w:t xml:space="preserve">1.5 </w:t>
      </w:r>
      <w:r>
        <w:rPr>
          <w:noProof w:val="0"/>
        </w:rPr>
        <w:tab/>
      </w:r>
      <w:r w:rsidR="00C30022">
        <w:rPr>
          <w:noProof w:val="0"/>
        </w:rPr>
        <w:t>The Teaching Resource Room N206</w:t>
      </w:r>
      <w:bookmarkEnd w:id="12"/>
      <w:bookmarkEnd w:id="13"/>
    </w:p>
    <w:p w:rsidR="00C30022" w:rsidRPr="006A24EC" w:rsidRDefault="00C30022" w:rsidP="004E4866">
      <w:pPr>
        <w:widowControl/>
        <w:spacing w:before="60"/>
        <w:jc w:val="both"/>
        <w:rPr>
          <w:rFonts w:cs="Times"/>
          <w:noProof w:val="0"/>
          <w:szCs w:val="22"/>
        </w:rPr>
      </w:pPr>
      <w:r w:rsidRPr="006A24EC">
        <w:rPr>
          <w:rFonts w:cs="Times"/>
          <w:noProof w:val="0"/>
          <w:szCs w:val="22"/>
        </w:rPr>
        <w:t xml:space="preserve">This area is your main technician contact room. </w:t>
      </w:r>
      <w:r w:rsidR="004E4866">
        <w:rPr>
          <w:rFonts w:cs="Times"/>
          <w:noProof w:val="0"/>
          <w:szCs w:val="22"/>
        </w:rPr>
        <w:t xml:space="preserve"> </w:t>
      </w:r>
      <w:r w:rsidRPr="006A24EC">
        <w:rPr>
          <w:rFonts w:cs="Times"/>
          <w:noProof w:val="0"/>
          <w:szCs w:val="22"/>
        </w:rPr>
        <w:t>It has a library of data books from major manufacturers that are available for reference; these should not be removed from the room. A small selection of free-issue components such as resistors, capacitors and cable</w:t>
      </w:r>
      <w:r w:rsidR="00346F27">
        <w:rPr>
          <w:rFonts w:cs="Times"/>
          <w:noProof w:val="0"/>
          <w:szCs w:val="22"/>
        </w:rPr>
        <w:t>s</w:t>
      </w:r>
      <w:r w:rsidRPr="006A24EC">
        <w:rPr>
          <w:rFonts w:cs="Times"/>
          <w:noProof w:val="0"/>
          <w:szCs w:val="22"/>
        </w:rPr>
        <w:t xml:space="preserve"> are available from here for use in your project. </w:t>
      </w:r>
      <w:r w:rsidR="004E4866">
        <w:rPr>
          <w:rFonts w:cs="Times"/>
          <w:noProof w:val="0"/>
          <w:szCs w:val="22"/>
        </w:rPr>
        <w:t xml:space="preserve"> </w:t>
      </w:r>
      <w:r w:rsidRPr="006A24EC">
        <w:rPr>
          <w:rFonts w:cs="Times"/>
          <w:noProof w:val="0"/>
          <w:szCs w:val="22"/>
        </w:rPr>
        <w:t xml:space="preserve">Telephone, surface mount and heavy soldering facilities are also available in this room; please ask the technical staff for help prior to using any facilities. </w:t>
      </w:r>
      <w:r w:rsidR="00152F7F">
        <w:rPr>
          <w:rFonts w:cs="Times"/>
          <w:noProof w:val="0"/>
          <w:szCs w:val="22"/>
        </w:rPr>
        <w:t xml:space="preserve"> </w:t>
      </w:r>
      <w:r w:rsidRPr="006A24EC">
        <w:rPr>
          <w:rFonts w:cs="Times"/>
          <w:noProof w:val="0"/>
          <w:szCs w:val="22"/>
        </w:rPr>
        <w:t xml:space="preserve">Software, manuals, books, components, </w:t>
      </w:r>
      <w:proofErr w:type="spellStart"/>
      <w:r w:rsidRPr="006A24EC">
        <w:rPr>
          <w:rFonts w:cs="Times"/>
          <w:noProof w:val="0"/>
          <w:szCs w:val="22"/>
        </w:rPr>
        <w:t>etc</w:t>
      </w:r>
      <w:proofErr w:type="spellEnd"/>
      <w:r w:rsidRPr="006A24EC">
        <w:rPr>
          <w:rFonts w:cs="Times"/>
          <w:noProof w:val="0"/>
          <w:szCs w:val="22"/>
        </w:rPr>
        <w:t xml:space="preserve">, purchased from final year project funds, </w:t>
      </w:r>
      <w:r w:rsidR="00346F27" w:rsidRPr="007E6CA4">
        <w:rPr>
          <w:rFonts w:cs="Times"/>
          <w:noProof w:val="0"/>
          <w:szCs w:val="22"/>
        </w:rPr>
        <w:t>must</w:t>
      </w:r>
      <w:r w:rsidRPr="006A24EC">
        <w:rPr>
          <w:rFonts w:cs="Times"/>
          <w:noProof w:val="0"/>
          <w:szCs w:val="22"/>
        </w:rPr>
        <w:t xml:space="preserve"> be returned to Mr. David Checkley at the end of the project.</w:t>
      </w:r>
    </w:p>
    <w:p w:rsidR="00C30022" w:rsidRDefault="00C30022">
      <w:pPr>
        <w:pStyle w:val="Heading3"/>
        <w:widowControl/>
        <w:rPr>
          <w:noProof w:val="0"/>
        </w:rPr>
      </w:pPr>
      <w:bookmarkStart w:id="14" w:name="_Toc231702115"/>
      <w:bookmarkStart w:id="15" w:name="_Toc334448833"/>
      <w:r>
        <w:rPr>
          <w:noProof w:val="0"/>
        </w:rPr>
        <w:t>1</w:t>
      </w:r>
      <w:r w:rsidR="00152F7F">
        <w:rPr>
          <w:noProof w:val="0"/>
        </w:rPr>
        <w:t>.6</w:t>
      </w:r>
      <w:r w:rsidR="00152F7F">
        <w:rPr>
          <w:noProof w:val="0"/>
        </w:rPr>
        <w:tab/>
      </w:r>
      <w:r>
        <w:rPr>
          <w:noProof w:val="0"/>
        </w:rPr>
        <w:t>Logbook</w:t>
      </w:r>
      <w:bookmarkEnd w:id="14"/>
      <w:bookmarkEnd w:id="15"/>
    </w:p>
    <w:p w:rsidR="00C30022" w:rsidRPr="006A24EC" w:rsidRDefault="00C30022">
      <w:pPr>
        <w:widowControl/>
        <w:spacing w:before="60"/>
        <w:jc w:val="both"/>
        <w:rPr>
          <w:rFonts w:cs="Times"/>
          <w:noProof w:val="0"/>
          <w:szCs w:val="22"/>
        </w:rPr>
      </w:pPr>
      <w:r w:rsidRPr="006A24EC">
        <w:rPr>
          <w:rFonts w:cs="Times"/>
          <w:noProof w:val="0"/>
          <w:szCs w:val="22"/>
        </w:rPr>
        <w:t xml:space="preserve">You are required to maintain a detailed log book covering all aspects of your project work. You should take your log book to every meeting with your supervisor. </w:t>
      </w:r>
      <w:r w:rsidR="00152F7F">
        <w:rPr>
          <w:rFonts w:cs="Times"/>
          <w:noProof w:val="0"/>
          <w:szCs w:val="22"/>
        </w:rPr>
        <w:t xml:space="preserve"> </w:t>
      </w:r>
      <w:r w:rsidRPr="006A24EC">
        <w:rPr>
          <w:rFonts w:cs="Times"/>
          <w:noProof w:val="0"/>
          <w:szCs w:val="22"/>
        </w:rPr>
        <w:t xml:space="preserve">The log book will be examined during the bench inspections as part of the assessment. </w:t>
      </w:r>
      <w:r w:rsidR="00152F7F">
        <w:rPr>
          <w:rFonts w:cs="Times"/>
          <w:noProof w:val="0"/>
          <w:szCs w:val="22"/>
        </w:rPr>
        <w:t xml:space="preserve"> </w:t>
      </w:r>
      <w:r w:rsidRPr="006A24EC">
        <w:rPr>
          <w:rFonts w:cs="Times"/>
          <w:noProof w:val="0"/>
          <w:szCs w:val="22"/>
        </w:rPr>
        <w:t>You should use your logbook to record all of your activity on your project. The ability to keep a good logbook is an important skill for an engineer.</w:t>
      </w:r>
    </w:p>
    <w:p w:rsidR="00C30022" w:rsidRDefault="00152F7F">
      <w:pPr>
        <w:pStyle w:val="Heading3"/>
        <w:widowControl/>
        <w:rPr>
          <w:noProof w:val="0"/>
        </w:rPr>
      </w:pPr>
      <w:bookmarkStart w:id="16" w:name="_Toc231702116"/>
      <w:bookmarkStart w:id="17" w:name="_Toc334448834"/>
      <w:r>
        <w:rPr>
          <w:noProof w:val="0"/>
        </w:rPr>
        <w:t>1.7</w:t>
      </w:r>
      <w:r>
        <w:rPr>
          <w:noProof w:val="0"/>
        </w:rPr>
        <w:tab/>
      </w:r>
      <w:r w:rsidR="00C30022">
        <w:rPr>
          <w:noProof w:val="0"/>
        </w:rPr>
        <w:t>Project Progress Reporting</w:t>
      </w:r>
      <w:bookmarkEnd w:id="16"/>
      <w:bookmarkEnd w:id="17"/>
    </w:p>
    <w:p w:rsidR="00C30022" w:rsidRDefault="00152F7F">
      <w:pPr>
        <w:pStyle w:val="Heading4"/>
        <w:widowControl/>
        <w:rPr>
          <w:noProof w:val="0"/>
        </w:rPr>
      </w:pPr>
      <w:bookmarkStart w:id="18" w:name="_Toc334448835"/>
      <w:r>
        <w:rPr>
          <w:noProof w:val="0"/>
        </w:rPr>
        <w:t>1.7.1</w:t>
      </w:r>
      <w:r>
        <w:rPr>
          <w:noProof w:val="0"/>
        </w:rPr>
        <w:tab/>
      </w:r>
      <w:r w:rsidR="00C30022">
        <w:rPr>
          <w:noProof w:val="0"/>
        </w:rPr>
        <w:t>Student’s actions</w:t>
      </w:r>
      <w:bookmarkEnd w:id="18"/>
    </w:p>
    <w:p w:rsidR="00C30022" w:rsidRDefault="00C30022">
      <w:pPr>
        <w:widowControl/>
        <w:spacing w:before="60"/>
        <w:jc w:val="both"/>
        <w:rPr>
          <w:rFonts w:cs="Times"/>
          <w:noProof w:val="0"/>
          <w:szCs w:val="22"/>
        </w:rPr>
      </w:pPr>
      <w:r w:rsidRPr="006A24EC">
        <w:rPr>
          <w:rFonts w:cs="Times"/>
          <w:noProof w:val="0"/>
          <w:szCs w:val="22"/>
        </w:rPr>
        <w:t xml:space="preserve">Before each meeting with your supervisor, you should fill in the “Progress since last meeting” section on the “Meeting form”. </w:t>
      </w:r>
      <w:r w:rsidR="00152F7F">
        <w:rPr>
          <w:rFonts w:cs="Times"/>
          <w:noProof w:val="0"/>
          <w:szCs w:val="22"/>
        </w:rPr>
        <w:t xml:space="preserve"> </w:t>
      </w:r>
      <w:r w:rsidRPr="006A24EC">
        <w:rPr>
          <w:rFonts w:cs="Times"/>
          <w:noProof w:val="0"/>
          <w:szCs w:val="22"/>
        </w:rPr>
        <w:t xml:space="preserve">This form should then be stapled into your log book, or kept safely in a dedicated folder, and should be taken along to each meeting with your supervisor. These sections should be discussed with your supervisor at each meeting. </w:t>
      </w:r>
      <w:r w:rsidR="00152F7F">
        <w:rPr>
          <w:rFonts w:cs="Times"/>
          <w:noProof w:val="0"/>
          <w:szCs w:val="22"/>
        </w:rPr>
        <w:t xml:space="preserve"> </w:t>
      </w:r>
      <w:r w:rsidRPr="006A24EC">
        <w:rPr>
          <w:rFonts w:cs="Times"/>
          <w:noProof w:val="0"/>
          <w:szCs w:val="22"/>
        </w:rPr>
        <w:t>During the meeting you should discuss with your supervisor a list of aims and actions to be completed before your next meeting, and you should write a summary onto the form.</w:t>
      </w:r>
      <w:r w:rsidR="00152F7F">
        <w:rPr>
          <w:rFonts w:cs="Times"/>
          <w:noProof w:val="0"/>
          <w:szCs w:val="22"/>
        </w:rPr>
        <w:t xml:space="preserve"> </w:t>
      </w:r>
      <w:r w:rsidRPr="006A24EC">
        <w:rPr>
          <w:rFonts w:cs="Times"/>
          <w:noProof w:val="0"/>
          <w:szCs w:val="22"/>
        </w:rPr>
        <w:t xml:space="preserve"> At the end of the meeting, you and the supervisor should sign the form.</w:t>
      </w:r>
    </w:p>
    <w:p w:rsidR="00152F7F" w:rsidRPr="006A24EC" w:rsidRDefault="00152F7F">
      <w:pPr>
        <w:widowControl/>
        <w:spacing w:before="60"/>
        <w:jc w:val="both"/>
        <w:rPr>
          <w:rFonts w:cs="Times"/>
          <w:noProof w:val="0"/>
          <w:szCs w:val="22"/>
        </w:rPr>
      </w:pPr>
    </w:p>
    <w:p w:rsidR="00C30022" w:rsidRDefault="00C30022" w:rsidP="00152F7F">
      <w:pPr>
        <w:jc w:val="both"/>
        <w:rPr>
          <w:rFonts w:cs="Times"/>
          <w:noProof w:val="0"/>
          <w:szCs w:val="22"/>
        </w:rPr>
      </w:pPr>
      <w:r w:rsidRPr="006A24EC">
        <w:rPr>
          <w:rFonts w:cs="Times"/>
          <w:noProof w:val="0"/>
          <w:szCs w:val="22"/>
        </w:rPr>
        <w:t xml:space="preserve">Copies of the “Meeting form” can be obtained from the </w:t>
      </w:r>
      <w:r w:rsidR="00152F7F">
        <w:rPr>
          <w:rFonts w:cs="Times"/>
          <w:noProof w:val="0"/>
          <w:szCs w:val="22"/>
        </w:rPr>
        <w:t>General</w:t>
      </w:r>
      <w:r w:rsidRPr="006A24EC">
        <w:rPr>
          <w:rFonts w:cs="Times"/>
          <w:noProof w:val="0"/>
          <w:szCs w:val="22"/>
        </w:rPr>
        <w:t xml:space="preserve"> Office. </w:t>
      </w:r>
      <w:r w:rsidR="00152F7F">
        <w:rPr>
          <w:rFonts w:cs="Times"/>
          <w:noProof w:val="0"/>
          <w:szCs w:val="22"/>
        </w:rPr>
        <w:t xml:space="preserve"> </w:t>
      </w:r>
      <w:r w:rsidRPr="006A24EC">
        <w:rPr>
          <w:rFonts w:cs="Times"/>
          <w:noProof w:val="0"/>
          <w:szCs w:val="22"/>
        </w:rPr>
        <w:t xml:space="preserve">If you have to miss a meeting, then you should inform your supervisor in good time. </w:t>
      </w:r>
      <w:r w:rsidR="00152F7F">
        <w:rPr>
          <w:rFonts w:cs="Times"/>
          <w:noProof w:val="0"/>
          <w:szCs w:val="22"/>
        </w:rPr>
        <w:t xml:space="preserve"> </w:t>
      </w:r>
      <w:r w:rsidRPr="006A24EC">
        <w:rPr>
          <w:rFonts w:cs="Times"/>
          <w:noProof w:val="0"/>
          <w:szCs w:val="22"/>
        </w:rPr>
        <w:t>Failure to attend meetings without prior notification, or failure to produce the “Meeting form” at the appropriate times will be interpreted as a sign that you are not taking your project seriously.</w:t>
      </w:r>
    </w:p>
    <w:p w:rsidR="00152F7F" w:rsidRPr="006A24EC" w:rsidRDefault="00152F7F" w:rsidP="00152F7F">
      <w:pPr>
        <w:jc w:val="both"/>
        <w:rPr>
          <w:rFonts w:cs="Times"/>
          <w:noProof w:val="0"/>
          <w:szCs w:val="22"/>
        </w:rPr>
      </w:pPr>
    </w:p>
    <w:p w:rsidR="00C30022" w:rsidRPr="006A24EC" w:rsidRDefault="00C30022" w:rsidP="00152F7F">
      <w:pPr>
        <w:jc w:val="both"/>
        <w:rPr>
          <w:rFonts w:cs="Times"/>
          <w:noProof w:val="0"/>
          <w:szCs w:val="22"/>
        </w:rPr>
      </w:pPr>
      <w:r w:rsidRPr="006A24EC">
        <w:rPr>
          <w:rFonts w:cs="Times"/>
          <w:noProof w:val="0"/>
          <w:szCs w:val="22"/>
        </w:rPr>
        <w:t xml:space="preserve">At the end of the term, part of the assessment of your project will be through a bench inspection, in which you give a presentation about your project, and a demonstration of what you have got working, to an assessment team. </w:t>
      </w:r>
      <w:r w:rsidR="00152F7F">
        <w:rPr>
          <w:rFonts w:cs="Times"/>
          <w:noProof w:val="0"/>
          <w:szCs w:val="22"/>
        </w:rPr>
        <w:t xml:space="preserve"> </w:t>
      </w:r>
      <w:r w:rsidRPr="006A24EC">
        <w:rPr>
          <w:rFonts w:cs="Times"/>
          <w:noProof w:val="0"/>
          <w:szCs w:val="22"/>
        </w:rPr>
        <w:t xml:space="preserve">As part of this, the assessment team will inspect your log book in order to see that you have kept good records of your work and your thinking throughout the project. </w:t>
      </w:r>
      <w:r w:rsidR="00152F7F">
        <w:rPr>
          <w:rFonts w:cs="Times"/>
          <w:noProof w:val="0"/>
          <w:szCs w:val="22"/>
        </w:rPr>
        <w:t xml:space="preserve"> </w:t>
      </w:r>
      <w:r w:rsidRPr="006A24EC">
        <w:rPr>
          <w:rFonts w:cs="Times"/>
          <w:noProof w:val="0"/>
          <w:szCs w:val="22"/>
        </w:rPr>
        <w:t>A good set of well-completed Meeting forms is one ingredient that can help demonstrate to the team that you have been planning and recording progress well.</w:t>
      </w:r>
    </w:p>
    <w:p w:rsidR="00C30022" w:rsidRDefault="00152F7F">
      <w:pPr>
        <w:pStyle w:val="Heading4"/>
        <w:widowControl/>
        <w:rPr>
          <w:noProof w:val="0"/>
        </w:rPr>
      </w:pPr>
      <w:bookmarkStart w:id="19" w:name="_Toc334448836"/>
      <w:r>
        <w:rPr>
          <w:noProof w:val="0"/>
        </w:rPr>
        <w:t>1.7.2</w:t>
      </w:r>
      <w:r>
        <w:rPr>
          <w:noProof w:val="0"/>
        </w:rPr>
        <w:tab/>
      </w:r>
      <w:r w:rsidR="00C30022">
        <w:rPr>
          <w:noProof w:val="0"/>
        </w:rPr>
        <w:t>Supervisor</w:t>
      </w:r>
      <w:r w:rsidR="004D31F2">
        <w:rPr>
          <w:noProof w:val="0"/>
        </w:rPr>
        <w:t>’</w:t>
      </w:r>
      <w:r w:rsidR="00C30022">
        <w:rPr>
          <w:noProof w:val="0"/>
        </w:rPr>
        <w:t>s actions</w:t>
      </w:r>
      <w:bookmarkEnd w:id="19"/>
    </w:p>
    <w:p w:rsidR="00C30022" w:rsidRDefault="00C30022">
      <w:pPr>
        <w:widowControl/>
        <w:spacing w:before="60"/>
        <w:jc w:val="both"/>
        <w:rPr>
          <w:rFonts w:cs="Times"/>
          <w:noProof w:val="0"/>
          <w:szCs w:val="22"/>
        </w:rPr>
      </w:pPr>
      <w:r w:rsidRPr="006A24EC">
        <w:rPr>
          <w:rFonts w:cs="Times"/>
          <w:noProof w:val="0"/>
          <w:szCs w:val="22"/>
        </w:rPr>
        <w:t xml:space="preserve">During each meeting, </w:t>
      </w:r>
      <w:r w:rsidR="00152F7F">
        <w:rPr>
          <w:rFonts w:cs="Times"/>
          <w:noProof w:val="0"/>
          <w:szCs w:val="22"/>
        </w:rPr>
        <w:t xml:space="preserve">your Supervisor </w:t>
      </w:r>
      <w:r w:rsidRPr="006A24EC">
        <w:rPr>
          <w:rFonts w:cs="Times"/>
          <w:noProof w:val="0"/>
          <w:szCs w:val="22"/>
        </w:rPr>
        <w:t xml:space="preserve">will check that </w:t>
      </w:r>
      <w:r w:rsidR="004D31F2">
        <w:rPr>
          <w:rFonts w:cs="Times"/>
          <w:noProof w:val="0"/>
          <w:szCs w:val="22"/>
        </w:rPr>
        <w:t>you</w:t>
      </w:r>
      <w:r w:rsidRPr="006A24EC">
        <w:rPr>
          <w:rFonts w:cs="Times"/>
          <w:noProof w:val="0"/>
          <w:szCs w:val="22"/>
        </w:rPr>
        <w:t xml:space="preserve"> ha</w:t>
      </w:r>
      <w:r w:rsidR="00091CB3">
        <w:rPr>
          <w:rFonts w:cs="Times"/>
          <w:noProof w:val="0"/>
          <w:szCs w:val="22"/>
        </w:rPr>
        <w:t>ve</w:t>
      </w:r>
      <w:r w:rsidRPr="006A24EC">
        <w:rPr>
          <w:rFonts w:cs="Times"/>
          <w:noProof w:val="0"/>
          <w:szCs w:val="22"/>
        </w:rPr>
        <w:t xml:space="preserve"> attached a copy of a completed Meeting form into </w:t>
      </w:r>
      <w:r w:rsidR="00091CB3">
        <w:rPr>
          <w:rFonts w:cs="Times"/>
          <w:noProof w:val="0"/>
          <w:szCs w:val="22"/>
        </w:rPr>
        <w:t>your</w:t>
      </w:r>
      <w:r w:rsidRPr="006A24EC">
        <w:rPr>
          <w:rFonts w:cs="Times"/>
          <w:noProof w:val="0"/>
          <w:szCs w:val="22"/>
        </w:rPr>
        <w:t xml:space="preserve"> lab book</w:t>
      </w:r>
      <w:r w:rsidR="00152F7F">
        <w:rPr>
          <w:rFonts w:cs="Times"/>
          <w:noProof w:val="0"/>
          <w:szCs w:val="22"/>
        </w:rPr>
        <w:t xml:space="preserve"> or folder</w:t>
      </w:r>
      <w:r w:rsidRPr="006A24EC">
        <w:rPr>
          <w:rFonts w:cs="Times"/>
          <w:noProof w:val="0"/>
          <w:szCs w:val="22"/>
        </w:rPr>
        <w:t xml:space="preserve">. </w:t>
      </w:r>
      <w:r w:rsidR="00152F7F">
        <w:rPr>
          <w:rFonts w:cs="Times"/>
          <w:noProof w:val="0"/>
          <w:szCs w:val="22"/>
        </w:rPr>
        <w:t xml:space="preserve"> </w:t>
      </w:r>
      <w:r w:rsidRPr="006A24EC">
        <w:rPr>
          <w:rFonts w:cs="Times"/>
          <w:noProof w:val="0"/>
          <w:szCs w:val="22"/>
        </w:rPr>
        <w:t>They will discuss the “Progress since last meeting” section on th</w:t>
      </w:r>
      <w:r w:rsidR="00152F7F">
        <w:rPr>
          <w:rFonts w:cs="Times"/>
          <w:noProof w:val="0"/>
          <w:szCs w:val="22"/>
        </w:rPr>
        <w:t>e Meeting form with</w:t>
      </w:r>
      <w:r w:rsidR="00091CB3">
        <w:rPr>
          <w:rFonts w:cs="Times"/>
          <w:noProof w:val="0"/>
          <w:szCs w:val="22"/>
        </w:rPr>
        <w:t xml:space="preserve"> you</w:t>
      </w:r>
      <w:r w:rsidR="00152F7F">
        <w:rPr>
          <w:rFonts w:cs="Times"/>
          <w:noProof w:val="0"/>
          <w:szCs w:val="22"/>
        </w:rPr>
        <w:t xml:space="preserve"> </w:t>
      </w:r>
      <w:r w:rsidR="00091CB3">
        <w:rPr>
          <w:rFonts w:cs="Times"/>
          <w:noProof w:val="0"/>
          <w:szCs w:val="22"/>
        </w:rPr>
        <w:t>(</w:t>
      </w:r>
      <w:r w:rsidR="00152F7F">
        <w:rPr>
          <w:rFonts w:cs="Times"/>
          <w:noProof w:val="0"/>
          <w:szCs w:val="22"/>
        </w:rPr>
        <w:t>the student</w:t>
      </w:r>
      <w:r w:rsidR="00091CB3">
        <w:rPr>
          <w:rFonts w:cs="Times"/>
          <w:noProof w:val="0"/>
          <w:szCs w:val="22"/>
        </w:rPr>
        <w:t>)</w:t>
      </w:r>
      <w:r w:rsidRPr="006A24EC">
        <w:rPr>
          <w:rFonts w:cs="Times"/>
          <w:noProof w:val="0"/>
          <w:szCs w:val="22"/>
        </w:rPr>
        <w:t xml:space="preserve"> and write appropriate comments on the form in the space provided.</w:t>
      </w:r>
      <w:r w:rsidR="00152F7F">
        <w:rPr>
          <w:rFonts w:cs="Times"/>
          <w:noProof w:val="0"/>
          <w:szCs w:val="22"/>
        </w:rPr>
        <w:t xml:space="preserve"> </w:t>
      </w:r>
      <w:r w:rsidRPr="006A24EC">
        <w:rPr>
          <w:rFonts w:cs="Times"/>
          <w:noProof w:val="0"/>
          <w:szCs w:val="22"/>
        </w:rPr>
        <w:t xml:space="preserve"> An action plan wil</w:t>
      </w:r>
      <w:r w:rsidR="00152F7F">
        <w:rPr>
          <w:rFonts w:cs="Times"/>
          <w:noProof w:val="0"/>
          <w:szCs w:val="22"/>
        </w:rPr>
        <w:t xml:space="preserve">l be discussed with the student </w:t>
      </w:r>
      <w:r w:rsidRPr="006A24EC">
        <w:rPr>
          <w:rFonts w:cs="Times"/>
          <w:noProof w:val="0"/>
          <w:szCs w:val="22"/>
        </w:rPr>
        <w:t xml:space="preserve">and will be summarised (by the student) on the form. </w:t>
      </w:r>
      <w:r w:rsidR="00152F7F">
        <w:rPr>
          <w:rFonts w:cs="Times"/>
          <w:noProof w:val="0"/>
          <w:szCs w:val="22"/>
        </w:rPr>
        <w:t xml:space="preserve"> </w:t>
      </w:r>
      <w:r w:rsidRPr="006A24EC">
        <w:rPr>
          <w:rFonts w:cs="Times"/>
          <w:noProof w:val="0"/>
          <w:szCs w:val="22"/>
        </w:rPr>
        <w:t>The form should be signed by both supervisor and student.</w:t>
      </w:r>
    </w:p>
    <w:p w:rsidR="00152F7F" w:rsidRPr="006A24EC" w:rsidRDefault="00152F7F">
      <w:pPr>
        <w:widowControl/>
        <w:spacing w:before="60"/>
        <w:jc w:val="both"/>
        <w:rPr>
          <w:rFonts w:cs="Times"/>
          <w:noProof w:val="0"/>
          <w:szCs w:val="22"/>
        </w:rPr>
      </w:pPr>
    </w:p>
    <w:p w:rsidR="00C30022" w:rsidRPr="006A24EC" w:rsidRDefault="00C30022" w:rsidP="00152F7F">
      <w:pPr>
        <w:jc w:val="both"/>
        <w:rPr>
          <w:rFonts w:cs="Times"/>
          <w:noProof w:val="0"/>
          <w:szCs w:val="22"/>
        </w:rPr>
      </w:pPr>
      <w:r w:rsidRPr="006A24EC">
        <w:rPr>
          <w:rFonts w:cs="Times"/>
          <w:noProof w:val="0"/>
          <w:szCs w:val="22"/>
        </w:rPr>
        <w:t>On the “record of meetings</w:t>
      </w:r>
      <w:r w:rsidR="00152F7F">
        <w:rPr>
          <w:rFonts w:cs="Times"/>
          <w:noProof w:val="0"/>
          <w:szCs w:val="22"/>
        </w:rPr>
        <w:t xml:space="preserve"> form</w:t>
      </w:r>
      <w:r w:rsidRPr="006A24EC">
        <w:rPr>
          <w:rFonts w:cs="Times"/>
          <w:noProof w:val="0"/>
          <w:szCs w:val="22"/>
        </w:rPr>
        <w:t xml:space="preserve">” the supervisor will record the date on which the meeting was arranged, and record confirmation that the student attended and that a Meeting form was filled out during the meeting. </w:t>
      </w:r>
      <w:r w:rsidR="00152F7F">
        <w:rPr>
          <w:rFonts w:cs="Times"/>
          <w:noProof w:val="0"/>
          <w:szCs w:val="22"/>
        </w:rPr>
        <w:t xml:space="preserve"> </w:t>
      </w:r>
      <w:r w:rsidRPr="006A24EC">
        <w:rPr>
          <w:rFonts w:cs="Times"/>
          <w:noProof w:val="0"/>
          <w:szCs w:val="22"/>
        </w:rPr>
        <w:t xml:space="preserve">If a student persistently fails to attend or persistently fails to produce the required Meeting form, then the </w:t>
      </w:r>
      <w:r w:rsidR="00E045FE">
        <w:rPr>
          <w:rFonts w:cs="Times"/>
          <w:noProof w:val="0"/>
          <w:szCs w:val="22"/>
        </w:rPr>
        <w:t>post</w:t>
      </w:r>
      <w:r w:rsidRPr="006A24EC">
        <w:rPr>
          <w:rFonts w:cs="Times"/>
          <w:noProof w:val="0"/>
          <w:szCs w:val="22"/>
        </w:rPr>
        <w:t>graduate office will be notified.</w:t>
      </w:r>
    </w:p>
    <w:p w:rsidR="00C30022" w:rsidRDefault="00152F7F">
      <w:pPr>
        <w:pStyle w:val="Heading3"/>
        <w:widowControl/>
        <w:rPr>
          <w:noProof w:val="0"/>
        </w:rPr>
      </w:pPr>
      <w:bookmarkStart w:id="20" w:name="_Toc231702117"/>
      <w:bookmarkStart w:id="21" w:name="_Toc334448837"/>
      <w:r>
        <w:rPr>
          <w:noProof w:val="0"/>
        </w:rPr>
        <w:t>1.8</w:t>
      </w:r>
      <w:r>
        <w:rPr>
          <w:noProof w:val="0"/>
        </w:rPr>
        <w:tab/>
      </w:r>
      <w:r w:rsidR="00C30022">
        <w:rPr>
          <w:noProof w:val="0"/>
        </w:rPr>
        <w:t>Printed Circuit and Photographic Work</w:t>
      </w:r>
      <w:bookmarkEnd w:id="20"/>
      <w:bookmarkEnd w:id="21"/>
    </w:p>
    <w:p w:rsidR="00C30022" w:rsidRDefault="00C30022" w:rsidP="00152F7F">
      <w:pPr>
        <w:widowControl/>
        <w:spacing w:before="60"/>
        <w:jc w:val="both"/>
        <w:rPr>
          <w:rFonts w:cs="Times"/>
          <w:noProof w:val="0"/>
          <w:szCs w:val="22"/>
        </w:rPr>
      </w:pPr>
      <w:r w:rsidRPr="006A24EC">
        <w:rPr>
          <w:rFonts w:cs="Times"/>
          <w:noProof w:val="0"/>
          <w:szCs w:val="22"/>
        </w:rPr>
        <w:t xml:space="preserve">Requests for printed circuit board manufacture should be made to Mr. David Checkley in Room N206. </w:t>
      </w:r>
      <w:r w:rsidR="00152F7F">
        <w:rPr>
          <w:rFonts w:cs="Times"/>
          <w:noProof w:val="0"/>
          <w:szCs w:val="22"/>
        </w:rPr>
        <w:t xml:space="preserve"> </w:t>
      </w:r>
      <w:r w:rsidRPr="006A24EC">
        <w:rPr>
          <w:rFonts w:cs="Times"/>
          <w:noProof w:val="0"/>
          <w:szCs w:val="22"/>
        </w:rPr>
        <w:t xml:space="preserve">PCB costs will be charged against your project budget. </w:t>
      </w:r>
      <w:r w:rsidR="00152F7F">
        <w:rPr>
          <w:rFonts w:cs="Times"/>
          <w:noProof w:val="0"/>
          <w:szCs w:val="22"/>
        </w:rPr>
        <w:t xml:space="preserve"> </w:t>
      </w:r>
      <w:r w:rsidRPr="006A24EC">
        <w:rPr>
          <w:rFonts w:cs="Times"/>
          <w:noProof w:val="0"/>
          <w:szCs w:val="22"/>
        </w:rPr>
        <w:t xml:space="preserve">Whenever possible, layouts should be generated with the ARES software that is available on the computer network. </w:t>
      </w:r>
      <w:r w:rsidR="00152F7F">
        <w:rPr>
          <w:rFonts w:cs="Times"/>
          <w:noProof w:val="0"/>
          <w:szCs w:val="22"/>
        </w:rPr>
        <w:t xml:space="preserve"> </w:t>
      </w:r>
      <w:r w:rsidRPr="006A24EC">
        <w:rPr>
          <w:rFonts w:cs="Times"/>
          <w:noProof w:val="0"/>
          <w:szCs w:val="22"/>
        </w:rPr>
        <w:t xml:space="preserve">It is essential that you read the relevant section concerning PCBs on the Technical Support web site before starting work. </w:t>
      </w:r>
      <w:r w:rsidR="00152F7F">
        <w:rPr>
          <w:rFonts w:cs="Times"/>
          <w:noProof w:val="0"/>
          <w:szCs w:val="22"/>
        </w:rPr>
        <w:t xml:space="preserve"> </w:t>
      </w:r>
      <w:r w:rsidRPr="006A24EC">
        <w:rPr>
          <w:rFonts w:cs="Times"/>
          <w:noProof w:val="0"/>
          <w:szCs w:val="22"/>
        </w:rPr>
        <w:t xml:space="preserve">Printed circuit boards will only be made if the work is submitted with a completed </w:t>
      </w:r>
      <w:proofErr w:type="spellStart"/>
      <w:r w:rsidRPr="006A24EC">
        <w:rPr>
          <w:rFonts w:cs="Times"/>
          <w:noProof w:val="0"/>
          <w:szCs w:val="22"/>
        </w:rPr>
        <w:t>proforma</w:t>
      </w:r>
      <w:proofErr w:type="spellEnd"/>
      <w:r w:rsidRPr="006A24EC">
        <w:rPr>
          <w:rFonts w:cs="Times"/>
          <w:noProof w:val="0"/>
          <w:szCs w:val="22"/>
        </w:rPr>
        <w:t xml:space="preserve">, available on the technical support website and signed by your supervisor. </w:t>
      </w:r>
      <w:r w:rsidR="00152F7F">
        <w:rPr>
          <w:rFonts w:cs="Times"/>
          <w:noProof w:val="0"/>
          <w:szCs w:val="22"/>
        </w:rPr>
        <w:t xml:space="preserve"> </w:t>
      </w:r>
      <w:r w:rsidRPr="006A24EC">
        <w:rPr>
          <w:rFonts w:cs="Times"/>
          <w:noProof w:val="0"/>
          <w:szCs w:val="22"/>
        </w:rPr>
        <w:t xml:space="preserve">You should only use the School PCB manufacturing facilities as a last resort - making PCBs for </w:t>
      </w:r>
      <w:proofErr w:type="gramStart"/>
      <w:r w:rsidRPr="006A24EC">
        <w:rPr>
          <w:rFonts w:cs="Times"/>
          <w:noProof w:val="0"/>
          <w:szCs w:val="22"/>
        </w:rPr>
        <w:t>aesthetic reasons is</w:t>
      </w:r>
      <w:proofErr w:type="gramEnd"/>
      <w:r w:rsidRPr="006A24EC">
        <w:rPr>
          <w:rFonts w:cs="Times"/>
          <w:noProof w:val="0"/>
          <w:szCs w:val="22"/>
        </w:rPr>
        <w:t xml:space="preserve"> not effective use of your time.</w:t>
      </w:r>
      <w:r w:rsidR="00152F7F">
        <w:rPr>
          <w:rFonts w:cs="Times"/>
          <w:noProof w:val="0"/>
          <w:szCs w:val="22"/>
        </w:rPr>
        <w:t xml:space="preserve">  Assembling circuits on breadboard or strip board may be more efficient and effective.</w:t>
      </w:r>
    </w:p>
    <w:p w:rsidR="00152F7F" w:rsidRPr="006A24EC" w:rsidRDefault="00152F7F" w:rsidP="00152F7F">
      <w:pPr>
        <w:widowControl/>
        <w:spacing w:before="60"/>
        <w:jc w:val="both"/>
        <w:rPr>
          <w:rFonts w:cs="Times"/>
          <w:noProof w:val="0"/>
          <w:szCs w:val="22"/>
        </w:rPr>
      </w:pPr>
    </w:p>
    <w:p w:rsidR="00C30022" w:rsidRDefault="00C30022" w:rsidP="00152F7F">
      <w:pPr>
        <w:jc w:val="both"/>
        <w:rPr>
          <w:rFonts w:cs="Times"/>
          <w:noProof w:val="0"/>
          <w:szCs w:val="22"/>
        </w:rPr>
      </w:pPr>
      <w:r w:rsidRPr="006A24EC">
        <w:rPr>
          <w:rFonts w:cs="Times"/>
          <w:noProof w:val="0"/>
          <w:szCs w:val="22"/>
        </w:rPr>
        <w:t>A digital camera is available for short-term loan from the Teaching Resource Room N206.</w:t>
      </w:r>
    </w:p>
    <w:p w:rsidR="00152F7F" w:rsidRPr="006A24EC" w:rsidRDefault="00152F7F" w:rsidP="00152F7F">
      <w:pPr>
        <w:jc w:val="both"/>
        <w:rPr>
          <w:rFonts w:cs="Times"/>
          <w:noProof w:val="0"/>
          <w:szCs w:val="22"/>
        </w:rPr>
      </w:pPr>
    </w:p>
    <w:p w:rsidR="00C30022" w:rsidRPr="006A24EC" w:rsidRDefault="00C30022" w:rsidP="00152F7F">
      <w:pPr>
        <w:jc w:val="both"/>
        <w:rPr>
          <w:rFonts w:cs="Times"/>
          <w:noProof w:val="0"/>
          <w:szCs w:val="22"/>
        </w:rPr>
      </w:pPr>
      <w:r w:rsidRPr="006A24EC">
        <w:rPr>
          <w:rFonts w:cs="Times"/>
          <w:noProof w:val="0"/>
          <w:szCs w:val="22"/>
        </w:rPr>
        <w:t>Students wishing to reproduce waveforms from an oscilloscope should use the special Oscilloscopes available from Room N206 (please read the instructions on the web site).</w:t>
      </w:r>
    </w:p>
    <w:p w:rsidR="00C30022" w:rsidRDefault="00152F7F">
      <w:pPr>
        <w:pStyle w:val="Heading3"/>
        <w:widowControl/>
        <w:rPr>
          <w:noProof w:val="0"/>
        </w:rPr>
      </w:pPr>
      <w:bookmarkStart w:id="22" w:name="_Toc231702118"/>
      <w:bookmarkStart w:id="23" w:name="_Toc334448838"/>
      <w:r>
        <w:rPr>
          <w:noProof w:val="0"/>
        </w:rPr>
        <w:t>1.9</w:t>
      </w:r>
      <w:r>
        <w:rPr>
          <w:noProof w:val="0"/>
        </w:rPr>
        <w:tab/>
      </w:r>
      <w:r w:rsidR="00C30022">
        <w:rPr>
          <w:noProof w:val="0"/>
        </w:rPr>
        <w:t>Photocopying</w:t>
      </w:r>
      <w:bookmarkEnd w:id="22"/>
      <w:bookmarkEnd w:id="23"/>
    </w:p>
    <w:p w:rsidR="00C30022" w:rsidRPr="006A24EC" w:rsidRDefault="00C30022" w:rsidP="00152F7F">
      <w:pPr>
        <w:widowControl/>
        <w:spacing w:before="60"/>
        <w:jc w:val="both"/>
        <w:rPr>
          <w:rFonts w:cs="Times"/>
          <w:noProof w:val="0"/>
          <w:szCs w:val="22"/>
        </w:rPr>
      </w:pPr>
      <w:r w:rsidRPr="006A24EC">
        <w:rPr>
          <w:rFonts w:cs="Times"/>
          <w:noProof w:val="0"/>
          <w:szCs w:val="22"/>
        </w:rPr>
        <w:t xml:space="preserve">You are responsible for any photocopying charges that you may incur. </w:t>
      </w:r>
      <w:r w:rsidR="00152F7F">
        <w:rPr>
          <w:rFonts w:cs="Times"/>
          <w:noProof w:val="0"/>
          <w:szCs w:val="22"/>
        </w:rPr>
        <w:t xml:space="preserve"> </w:t>
      </w:r>
      <w:r w:rsidRPr="006A24EC">
        <w:rPr>
          <w:rFonts w:cs="Times"/>
          <w:noProof w:val="0"/>
          <w:szCs w:val="22"/>
        </w:rPr>
        <w:t xml:space="preserve">You may use any convenient copying bureau facilities. </w:t>
      </w:r>
      <w:r w:rsidR="00152F7F">
        <w:rPr>
          <w:rFonts w:cs="Times"/>
          <w:noProof w:val="0"/>
          <w:szCs w:val="22"/>
        </w:rPr>
        <w:t xml:space="preserve"> </w:t>
      </w:r>
      <w:r w:rsidRPr="006A24EC">
        <w:rPr>
          <w:rFonts w:cs="Times"/>
          <w:noProof w:val="0"/>
          <w:szCs w:val="22"/>
        </w:rPr>
        <w:t>Students who wish to make photocopies can either use the machine in the General Office or in the Ground Floor Learning Resources Room.</w:t>
      </w:r>
    </w:p>
    <w:p w:rsidR="00C30022" w:rsidRDefault="002E508D">
      <w:pPr>
        <w:pStyle w:val="Heading3"/>
        <w:widowControl/>
        <w:rPr>
          <w:noProof w:val="0"/>
        </w:rPr>
      </w:pPr>
      <w:bookmarkStart w:id="24" w:name="_Toc231702119"/>
      <w:bookmarkStart w:id="25" w:name="_Toc334448839"/>
      <w:r>
        <w:rPr>
          <w:noProof w:val="0"/>
        </w:rPr>
        <w:t>1.10</w:t>
      </w:r>
      <w:r>
        <w:rPr>
          <w:noProof w:val="0"/>
        </w:rPr>
        <w:tab/>
      </w:r>
      <w:r w:rsidR="00C30022">
        <w:rPr>
          <w:noProof w:val="0"/>
        </w:rPr>
        <w:t>Mechanical Workshop</w:t>
      </w:r>
      <w:bookmarkEnd w:id="24"/>
      <w:bookmarkEnd w:id="25"/>
    </w:p>
    <w:p w:rsidR="00C30022" w:rsidRPr="006A24EC" w:rsidRDefault="00C30022" w:rsidP="002E508D">
      <w:pPr>
        <w:widowControl/>
        <w:spacing w:before="60"/>
        <w:jc w:val="both"/>
        <w:rPr>
          <w:rFonts w:cs="Times"/>
          <w:noProof w:val="0"/>
          <w:szCs w:val="22"/>
        </w:rPr>
      </w:pPr>
      <w:r w:rsidRPr="006A24EC">
        <w:rPr>
          <w:rFonts w:cs="Times"/>
          <w:noProof w:val="0"/>
          <w:szCs w:val="22"/>
        </w:rPr>
        <w:t xml:space="preserve">Students may carry out their own metal/wood fabrication work in the mechanical workshop under the guidance of Mr. Warren Hay and Mr. Adnan </w:t>
      </w:r>
      <w:proofErr w:type="spellStart"/>
      <w:r w:rsidRPr="006A24EC">
        <w:rPr>
          <w:rFonts w:cs="Times"/>
          <w:noProof w:val="0"/>
          <w:szCs w:val="22"/>
        </w:rPr>
        <w:t>Zentani</w:t>
      </w:r>
      <w:proofErr w:type="spellEnd"/>
      <w:r w:rsidRPr="006A24EC">
        <w:rPr>
          <w:rFonts w:cs="Times"/>
          <w:noProof w:val="0"/>
          <w:szCs w:val="22"/>
        </w:rPr>
        <w:t xml:space="preserve">. </w:t>
      </w:r>
      <w:r w:rsidR="002E508D">
        <w:rPr>
          <w:rFonts w:cs="Times"/>
          <w:noProof w:val="0"/>
          <w:szCs w:val="22"/>
        </w:rPr>
        <w:t xml:space="preserve"> </w:t>
      </w:r>
      <w:r w:rsidRPr="006A24EC">
        <w:rPr>
          <w:rFonts w:cs="Times"/>
          <w:noProof w:val="0"/>
          <w:szCs w:val="22"/>
        </w:rPr>
        <w:t xml:space="preserve">The workshop is located in the Metallurgy and </w:t>
      </w:r>
      <w:smartTag w:uri="urn:schemas-microsoft-com:office:smarttags" w:element="place">
        <w:smartTag w:uri="urn:schemas-microsoft-com:office:smarttags" w:element="PlaceName">
          <w:r w:rsidRPr="006A24EC">
            <w:rPr>
              <w:rFonts w:cs="Times"/>
              <w:noProof w:val="0"/>
              <w:szCs w:val="22"/>
            </w:rPr>
            <w:t>Materials</w:t>
          </w:r>
        </w:smartTag>
        <w:r w:rsidRPr="006A24EC">
          <w:rPr>
            <w:rFonts w:cs="Times"/>
            <w:noProof w:val="0"/>
            <w:szCs w:val="22"/>
          </w:rPr>
          <w:t xml:space="preserve"> </w:t>
        </w:r>
        <w:smartTag w:uri="urn:schemas-microsoft-com:office:smarttags" w:element="PlaceType">
          <w:r w:rsidRPr="006A24EC">
            <w:rPr>
              <w:rFonts w:cs="Times"/>
              <w:noProof w:val="0"/>
              <w:szCs w:val="22"/>
            </w:rPr>
            <w:t>Building</w:t>
          </w:r>
        </w:smartTag>
      </w:smartTag>
      <w:r w:rsidRPr="006A24EC">
        <w:rPr>
          <w:rFonts w:cs="Times"/>
          <w:noProof w:val="0"/>
          <w:szCs w:val="22"/>
        </w:rPr>
        <w:t xml:space="preserve">. </w:t>
      </w:r>
      <w:r w:rsidR="002E508D">
        <w:rPr>
          <w:rFonts w:cs="Times"/>
          <w:noProof w:val="0"/>
          <w:szCs w:val="22"/>
        </w:rPr>
        <w:t xml:space="preserve"> </w:t>
      </w:r>
      <w:r w:rsidRPr="006A24EC">
        <w:rPr>
          <w:rFonts w:cs="Times"/>
          <w:noProof w:val="0"/>
          <w:szCs w:val="22"/>
        </w:rPr>
        <w:t>Prior to going to the workshop you should discuss in detail with your supervisor your chosen design.</w:t>
      </w:r>
    </w:p>
    <w:p w:rsidR="00C30022" w:rsidRDefault="002E508D">
      <w:pPr>
        <w:pStyle w:val="Heading3"/>
        <w:widowControl/>
        <w:rPr>
          <w:noProof w:val="0"/>
        </w:rPr>
      </w:pPr>
      <w:bookmarkStart w:id="26" w:name="_Toc231702120"/>
      <w:bookmarkStart w:id="27" w:name="_Toc334448840"/>
      <w:r>
        <w:rPr>
          <w:noProof w:val="0"/>
        </w:rPr>
        <w:t>1.11</w:t>
      </w:r>
      <w:r>
        <w:rPr>
          <w:noProof w:val="0"/>
        </w:rPr>
        <w:tab/>
      </w:r>
      <w:r w:rsidR="00C30022">
        <w:rPr>
          <w:noProof w:val="0"/>
        </w:rPr>
        <w:t>Safety, Morality and Legality</w:t>
      </w:r>
      <w:bookmarkEnd w:id="26"/>
      <w:bookmarkEnd w:id="27"/>
    </w:p>
    <w:p w:rsidR="00C30022" w:rsidRDefault="00C30022" w:rsidP="002E508D">
      <w:pPr>
        <w:widowControl/>
        <w:spacing w:before="60"/>
        <w:jc w:val="both"/>
        <w:rPr>
          <w:rFonts w:cs="Times"/>
          <w:noProof w:val="0"/>
          <w:szCs w:val="22"/>
        </w:rPr>
      </w:pPr>
      <w:r w:rsidRPr="006A24EC">
        <w:rPr>
          <w:rFonts w:cs="Times"/>
          <w:noProof w:val="0"/>
          <w:szCs w:val="22"/>
        </w:rPr>
        <w:t xml:space="preserve">Students must read the safety notes issued to </w:t>
      </w:r>
      <w:r w:rsidR="002E508D">
        <w:rPr>
          <w:rFonts w:cs="Times"/>
          <w:noProof w:val="0"/>
          <w:szCs w:val="22"/>
        </w:rPr>
        <w:t xml:space="preserve">them before commencing any work, </w:t>
      </w:r>
      <w:r w:rsidRPr="006A24EC">
        <w:rPr>
          <w:rFonts w:cs="Times"/>
          <w:noProof w:val="0"/>
          <w:szCs w:val="22"/>
        </w:rPr>
        <w:t>a copy is also available on the website.</w:t>
      </w:r>
    </w:p>
    <w:p w:rsidR="002E508D" w:rsidRPr="006A24EC" w:rsidRDefault="002E508D">
      <w:pPr>
        <w:widowControl/>
        <w:spacing w:before="60"/>
        <w:jc w:val="both"/>
        <w:rPr>
          <w:rFonts w:cs="Times"/>
          <w:noProof w:val="0"/>
          <w:szCs w:val="22"/>
        </w:rPr>
      </w:pPr>
    </w:p>
    <w:p w:rsidR="00C30022" w:rsidRDefault="00C30022" w:rsidP="002E508D">
      <w:pPr>
        <w:jc w:val="both"/>
        <w:rPr>
          <w:rFonts w:cs="Times"/>
          <w:noProof w:val="0"/>
          <w:szCs w:val="22"/>
        </w:rPr>
      </w:pPr>
      <w:r w:rsidRPr="006A24EC">
        <w:rPr>
          <w:rFonts w:cs="Times"/>
          <w:noProof w:val="0"/>
          <w:szCs w:val="22"/>
        </w:rPr>
        <w:t xml:space="preserve">It is now mandatory that all work and projects be assessed for hazards before the work commences. </w:t>
      </w:r>
      <w:r w:rsidR="002E508D">
        <w:rPr>
          <w:rFonts w:cs="Times"/>
          <w:noProof w:val="0"/>
          <w:szCs w:val="22"/>
        </w:rPr>
        <w:t xml:space="preserve"> </w:t>
      </w:r>
      <w:r w:rsidRPr="006A24EC">
        <w:rPr>
          <w:rFonts w:cs="Times"/>
          <w:noProof w:val="0"/>
          <w:szCs w:val="22"/>
        </w:rPr>
        <w:t xml:space="preserve">A risk assessment form is available on the website </w:t>
      </w:r>
      <w:r w:rsidR="00091CB3">
        <w:rPr>
          <w:rFonts w:cs="Times"/>
          <w:noProof w:val="0"/>
          <w:szCs w:val="22"/>
        </w:rPr>
        <w:t>(</w:t>
      </w:r>
      <w:r w:rsidRPr="006A24EC">
        <w:rPr>
          <w:rFonts w:cs="Times"/>
          <w:noProof w:val="0"/>
          <w:szCs w:val="22"/>
        </w:rPr>
        <w:t>in the safety section on the Technical Support website</w:t>
      </w:r>
      <w:r w:rsidR="00091CB3">
        <w:rPr>
          <w:rFonts w:cs="Times"/>
          <w:noProof w:val="0"/>
          <w:szCs w:val="22"/>
        </w:rPr>
        <w:t>)</w:t>
      </w:r>
      <w:r w:rsidRPr="006A24EC">
        <w:rPr>
          <w:rFonts w:cs="Times"/>
          <w:noProof w:val="0"/>
          <w:szCs w:val="22"/>
        </w:rPr>
        <w:t>, along with a project resource allocation form and MUST be completed.</w:t>
      </w:r>
      <w:r w:rsidR="002E508D">
        <w:rPr>
          <w:rFonts w:cs="Times"/>
          <w:noProof w:val="0"/>
          <w:szCs w:val="22"/>
        </w:rPr>
        <w:t xml:space="preserve"> </w:t>
      </w:r>
      <w:r w:rsidRPr="006A24EC">
        <w:rPr>
          <w:rFonts w:cs="Times"/>
          <w:noProof w:val="0"/>
          <w:szCs w:val="22"/>
        </w:rPr>
        <w:t xml:space="preserve"> Should this form identify any risks or hazards you MUST consult your supervisor before carrying out any work.</w:t>
      </w:r>
    </w:p>
    <w:p w:rsidR="002E508D" w:rsidRPr="006A24EC" w:rsidRDefault="002E508D" w:rsidP="002E508D">
      <w:pPr>
        <w:jc w:val="both"/>
        <w:rPr>
          <w:rFonts w:cs="Times"/>
          <w:noProof w:val="0"/>
          <w:szCs w:val="22"/>
        </w:rPr>
      </w:pPr>
    </w:p>
    <w:p w:rsidR="00C30022" w:rsidRDefault="00C30022" w:rsidP="002E508D">
      <w:pPr>
        <w:jc w:val="both"/>
        <w:rPr>
          <w:rFonts w:cs="Times"/>
          <w:noProof w:val="0"/>
          <w:szCs w:val="22"/>
        </w:rPr>
      </w:pPr>
      <w:r w:rsidRPr="006A24EC">
        <w:rPr>
          <w:rFonts w:cs="Times"/>
          <w:noProof w:val="0"/>
          <w:szCs w:val="22"/>
        </w:rPr>
        <w:t>You may be questioned explicitly about risks and safety measures during your bench inspection and failure to consider this aspect of the project adequately will be heavily penalised.</w:t>
      </w:r>
    </w:p>
    <w:p w:rsidR="002E508D" w:rsidRPr="006A24EC" w:rsidRDefault="002E508D" w:rsidP="002E508D">
      <w:pPr>
        <w:jc w:val="both"/>
        <w:rPr>
          <w:rFonts w:cs="Times"/>
          <w:noProof w:val="0"/>
          <w:szCs w:val="22"/>
        </w:rPr>
      </w:pPr>
    </w:p>
    <w:p w:rsidR="00C30022" w:rsidRPr="006A24EC" w:rsidRDefault="00C30022" w:rsidP="002E508D">
      <w:pPr>
        <w:jc w:val="both"/>
        <w:rPr>
          <w:rFonts w:cs="Times"/>
          <w:noProof w:val="0"/>
          <w:szCs w:val="22"/>
        </w:rPr>
      </w:pPr>
      <w:r w:rsidRPr="006A24EC">
        <w:rPr>
          <w:rFonts w:cs="Times"/>
          <w:noProof w:val="0"/>
          <w:szCs w:val="22"/>
        </w:rPr>
        <w:t xml:space="preserve">A statement about safety will be expected in the final report. </w:t>
      </w:r>
      <w:r w:rsidR="002E508D">
        <w:rPr>
          <w:rFonts w:cs="Times"/>
          <w:noProof w:val="0"/>
          <w:szCs w:val="22"/>
        </w:rPr>
        <w:t xml:space="preserve"> </w:t>
      </w:r>
      <w:r w:rsidRPr="006A24EC">
        <w:rPr>
          <w:rFonts w:cs="Times"/>
          <w:noProof w:val="0"/>
          <w:szCs w:val="22"/>
        </w:rPr>
        <w:t xml:space="preserve">In many cases, i.e. software only project, this will simply be “No Safety Hazard”, but you must think whether any potential safety hazard exists. </w:t>
      </w:r>
      <w:r w:rsidR="002E508D">
        <w:rPr>
          <w:rFonts w:cs="Times"/>
          <w:noProof w:val="0"/>
          <w:szCs w:val="22"/>
        </w:rPr>
        <w:t xml:space="preserve"> </w:t>
      </w:r>
      <w:r w:rsidRPr="006A24EC">
        <w:rPr>
          <w:rFonts w:cs="Times"/>
          <w:noProof w:val="0"/>
          <w:szCs w:val="22"/>
        </w:rPr>
        <w:t xml:space="preserve">Be aware that non-electrical hazards (sharp objects, rotating machines, tripping hazards, obstructions that may cause injury, hot objects, </w:t>
      </w:r>
      <w:proofErr w:type="spellStart"/>
      <w:r w:rsidRPr="006A24EC">
        <w:rPr>
          <w:rFonts w:cs="Times"/>
          <w:noProof w:val="0"/>
          <w:szCs w:val="22"/>
        </w:rPr>
        <w:t>etc</w:t>
      </w:r>
      <w:proofErr w:type="spellEnd"/>
      <w:r w:rsidRPr="006A24EC">
        <w:rPr>
          <w:rFonts w:cs="Times"/>
          <w:noProof w:val="0"/>
          <w:szCs w:val="22"/>
        </w:rPr>
        <w:t>) account for most accidents.</w:t>
      </w:r>
      <w:r w:rsidR="002E508D">
        <w:rPr>
          <w:rFonts w:cs="Times"/>
          <w:noProof w:val="0"/>
          <w:szCs w:val="22"/>
        </w:rPr>
        <w:t xml:space="preserve"> </w:t>
      </w:r>
      <w:r w:rsidRPr="006A24EC">
        <w:rPr>
          <w:rFonts w:cs="Times"/>
          <w:noProof w:val="0"/>
          <w:szCs w:val="22"/>
        </w:rPr>
        <w:t xml:space="preserve"> It is the duty of all students to ensure that their work is carried out in a safe, legal and moral manner.</w:t>
      </w:r>
    </w:p>
    <w:p w:rsidR="00C30022" w:rsidRDefault="002E508D">
      <w:pPr>
        <w:pStyle w:val="Heading3"/>
        <w:widowControl/>
        <w:rPr>
          <w:noProof w:val="0"/>
        </w:rPr>
      </w:pPr>
      <w:bookmarkStart w:id="28" w:name="_Toc231702121"/>
      <w:bookmarkStart w:id="29" w:name="_Toc334448841"/>
      <w:r>
        <w:rPr>
          <w:noProof w:val="0"/>
        </w:rPr>
        <w:lastRenderedPageBreak/>
        <w:t>1.12</w:t>
      </w:r>
      <w:r>
        <w:rPr>
          <w:noProof w:val="0"/>
        </w:rPr>
        <w:tab/>
      </w:r>
      <w:bookmarkEnd w:id="28"/>
      <w:r w:rsidR="00091CB3">
        <w:rPr>
          <w:noProof w:val="0"/>
        </w:rPr>
        <w:t>Ethical Considerations</w:t>
      </w:r>
      <w:bookmarkEnd w:id="29"/>
    </w:p>
    <w:p w:rsidR="00C30022" w:rsidRPr="006A24EC" w:rsidRDefault="00C30022" w:rsidP="002E508D">
      <w:pPr>
        <w:widowControl/>
        <w:spacing w:before="60"/>
        <w:jc w:val="both"/>
        <w:rPr>
          <w:rFonts w:cs="Times"/>
          <w:noProof w:val="0"/>
          <w:szCs w:val="22"/>
        </w:rPr>
      </w:pPr>
      <w:r w:rsidRPr="006A24EC">
        <w:rPr>
          <w:rFonts w:cs="Times"/>
          <w:noProof w:val="0"/>
          <w:szCs w:val="22"/>
        </w:rPr>
        <w:t xml:space="preserve">You are strongly cautioned about the legal risks of working with human subjects (questionnaires, experiments, </w:t>
      </w:r>
      <w:proofErr w:type="spellStart"/>
      <w:r w:rsidRPr="006A24EC">
        <w:rPr>
          <w:rFonts w:cs="Times"/>
          <w:noProof w:val="0"/>
          <w:szCs w:val="22"/>
        </w:rPr>
        <w:t>etc</w:t>
      </w:r>
      <w:proofErr w:type="spellEnd"/>
      <w:r w:rsidRPr="006A24EC">
        <w:rPr>
          <w:rFonts w:cs="Times"/>
          <w:noProof w:val="0"/>
          <w:szCs w:val="22"/>
        </w:rPr>
        <w:t xml:space="preserve">). </w:t>
      </w:r>
      <w:r w:rsidR="002E508D">
        <w:rPr>
          <w:rFonts w:cs="Times"/>
          <w:noProof w:val="0"/>
          <w:szCs w:val="22"/>
        </w:rPr>
        <w:t xml:space="preserve"> </w:t>
      </w:r>
      <w:r w:rsidRPr="006A24EC">
        <w:rPr>
          <w:rFonts w:cs="Times"/>
          <w:noProof w:val="0"/>
          <w:szCs w:val="22"/>
        </w:rPr>
        <w:t>Any such work must be vetted by the Human Research Ethic</w:t>
      </w:r>
      <w:r w:rsidR="002E508D">
        <w:rPr>
          <w:rFonts w:cs="Times"/>
          <w:noProof w:val="0"/>
          <w:szCs w:val="22"/>
        </w:rPr>
        <w:t>s Committee before commencement</w:t>
      </w:r>
      <w:r w:rsidRPr="006A24EC">
        <w:rPr>
          <w:rFonts w:cs="Times"/>
          <w:noProof w:val="0"/>
          <w:szCs w:val="22"/>
        </w:rPr>
        <w:t xml:space="preserve"> and you should seek the guidance of your supervisor (forms attached).</w:t>
      </w:r>
      <w:r w:rsidR="002E508D">
        <w:rPr>
          <w:rFonts w:cs="Times"/>
          <w:noProof w:val="0"/>
          <w:szCs w:val="22"/>
        </w:rPr>
        <w:t xml:space="preserve"> </w:t>
      </w:r>
      <w:r w:rsidRPr="006A24EC">
        <w:rPr>
          <w:rFonts w:cs="Times"/>
          <w:noProof w:val="0"/>
          <w:szCs w:val="22"/>
        </w:rPr>
        <w:t xml:space="preserve"> Work with persons under the age of 18 is specifically forbidden.</w:t>
      </w:r>
    </w:p>
    <w:p w:rsidR="00C30022" w:rsidRDefault="002E508D">
      <w:pPr>
        <w:pStyle w:val="Heading2"/>
        <w:widowControl/>
        <w:rPr>
          <w:noProof w:val="0"/>
        </w:rPr>
      </w:pPr>
      <w:bookmarkStart w:id="30" w:name="_Toc231702122"/>
      <w:bookmarkStart w:id="31" w:name="_Toc334448842"/>
      <w:r>
        <w:rPr>
          <w:noProof w:val="0"/>
        </w:rPr>
        <w:t>2</w:t>
      </w:r>
      <w:r>
        <w:rPr>
          <w:noProof w:val="0"/>
        </w:rPr>
        <w:tab/>
      </w:r>
      <w:r w:rsidR="00C30022">
        <w:rPr>
          <w:noProof w:val="0"/>
        </w:rPr>
        <w:t>Assessment</w:t>
      </w:r>
      <w:bookmarkEnd w:id="30"/>
      <w:bookmarkEnd w:id="31"/>
    </w:p>
    <w:p w:rsidR="00C30022" w:rsidRPr="006A24EC" w:rsidRDefault="00C30022" w:rsidP="002E508D">
      <w:pPr>
        <w:widowControl/>
        <w:spacing w:before="60"/>
        <w:jc w:val="both"/>
        <w:rPr>
          <w:rFonts w:cs="Times"/>
          <w:noProof w:val="0"/>
          <w:szCs w:val="22"/>
        </w:rPr>
      </w:pPr>
      <w:r w:rsidRPr="006A24EC">
        <w:rPr>
          <w:rFonts w:cs="Times"/>
          <w:noProof w:val="0"/>
          <w:szCs w:val="22"/>
        </w:rPr>
        <w:t xml:space="preserve">Final-year MEng projects are assessed as indicated in table </w:t>
      </w:r>
      <w:fldSimple w:instr="REF BMtab1 \* MERGEFORMAT ">
        <w:r w:rsidR="00965442" w:rsidRPr="006A24EC">
          <w:rPr>
            <w:rFonts w:cs="Times"/>
            <w:noProof w:val="0"/>
            <w:szCs w:val="22"/>
          </w:rPr>
          <w:t>1</w:t>
        </w:r>
      </w:fldSimple>
      <w:r w:rsidRPr="006A24EC">
        <w:rPr>
          <w:rFonts w:cs="Times"/>
          <w:noProof w:val="0"/>
          <w:szCs w:val="22"/>
        </w:rPr>
        <w:t xml:space="preserve">. </w:t>
      </w:r>
      <w:r w:rsidR="001449CD">
        <w:rPr>
          <w:rFonts w:cs="Times"/>
          <w:noProof w:val="0"/>
          <w:szCs w:val="22"/>
        </w:rPr>
        <w:br/>
      </w:r>
    </w:p>
    <w:tbl>
      <w:tblPr>
        <w:tblW w:w="5000" w:type="pct"/>
        <w:tblInd w:w="8" w:type="dxa"/>
        <w:tblLayout w:type="fixed"/>
        <w:tblCellMar>
          <w:top w:w="28" w:type="dxa"/>
          <w:left w:w="28" w:type="dxa"/>
          <w:bottom w:w="28" w:type="dxa"/>
          <w:right w:w="28" w:type="dxa"/>
        </w:tblCellMar>
        <w:tblLook w:val="0000" w:firstRow="0" w:lastRow="0" w:firstColumn="0" w:lastColumn="0" w:noHBand="0" w:noVBand="0"/>
      </w:tblPr>
      <w:tblGrid>
        <w:gridCol w:w="6515"/>
        <w:gridCol w:w="2621"/>
      </w:tblGrid>
      <w:tr w:rsidR="00C30022" w:rsidTr="001449CD">
        <w:tc>
          <w:tcPr>
            <w:tcW w:w="6515" w:type="dxa"/>
            <w:tcBorders>
              <w:top w:val="single" w:sz="6" w:space="0" w:color="auto"/>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First Report</w:t>
            </w:r>
          </w:p>
        </w:tc>
        <w:tc>
          <w:tcPr>
            <w:tcW w:w="2621" w:type="dxa"/>
            <w:tcBorders>
              <w:top w:val="single" w:sz="6" w:space="0" w:color="auto"/>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5%</w:t>
            </w:r>
          </w:p>
        </w:tc>
      </w:tr>
      <w:tr w:rsidR="00C30022" w:rsidTr="001449CD">
        <w:tc>
          <w:tcPr>
            <w:tcW w:w="6515" w:type="dxa"/>
            <w:tcBorders>
              <w:top w:val="nil"/>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Second Report</w:t>
            </w:r>
          </w:p>
        </w:tc>
        <w:tc>
          <w:tcPr>
            <w:tcW w:w="2621" w:type="dxa"/>
            <w:tcBorders>
              <w:top w:val="nil"/>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5%</w:t>
            </w:r>
          </w:p>
        </w:tc>
      </w:tr>
      <w:tr w:rsidR="00C30022" w:rsidTr="001449CD">
        <w:tc>
          <w:tcPr>
            <w:tcW w:w="6515" w:type="dxa"/>
            <w:tcBorders>
              <w:top w:val="nil"/>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Technical Presentation</w:t>
            </w:r>
          </w:p>
        </w:tc>
        <w:tc>
          <w:tcPr>
            <w:tcW w:w="2621" w:type="dxa"/>
            <w:tcBorders>
              <w:top w:val="nil"/>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5%</w:t>
            </w:r>
          </w:p>
        </w:tc>
      </w:tr>
      <w:tr w:rsidR="00C30022" w:rsidTr="001449CD">
        <w:tc>
          <w:tcPr>
            <w:tcW w:w="6515" w:type="dxa"/>
            <w:tcBorders>
              <w:top w:val="nil"/>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Final Report &amp; Bench Inspection [Assessment Team]</w:t>
            </w:r>
          </w:p>
        </w:tc>
        <w:tc>
          <w:tcPr>
            <w:tcW w:w="2621" w:type="dxa"/>
            <w:tcBorders>
              <w:top w:val="nil"/>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0.666(70% + 14%)</w:t>
            </w:r>
          </w:p>
        </w:tc>
      </w:tr>
      <w:tr w:rsidR="00C30022" w:rsidTr="001449CD">
        <w:tc>
          <w:tcPr>
            <w:tcW w:w="6515" w:type="dxa"/>
            <w:tcBorders>
              <w:top w:val="nil"/>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Final Report &amp; Supervisor’s Report [Supervisor]</w:t>
            </w:r>
          </w:p>
        </w:tc>
        <w:tc>
          <w:tcPr>
            <w:tcW w:w="2621" w:type="dxa"/>
            <w:tcBorders>
              <w:top w:val="nil"/>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0.333(70% + 14%)</w:t>
            </w:r>
          </w:p>
        </w:tc>
      </w:tr>
      <w:tr w:rsidR="00C30022" w:rsidTr="001449CD">
        <w:tc>
          <w:tcPr>
            <w:tcW w:w="6515"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Project Open Day Poster Presentation</w:t>
            </w:r>
          </w:p>
        </w:tc>
        <w:tc>
          <w:tcPr>
            <w:tcW w:w="2621"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1%</w:t>
            </w:r>
          </w:p>
        </w:tc>
      </w:tr>
    </w:tbl>
    <w:p w:rsidR="00C30022" w:rsidRPr="006A24EC" w:rsidRDefault="001449CD">
      <w:pPr>
        <w:widowControl/>
        <w:jc w:val="center"/>
        <w:rPr>
          <w:rFonts w:cs="Times"/>
          <w:noProof w:val="0"/>
          <w:szCs w:val="22"/>
        </w:rPr>
      </w:pPr>
      <w:r>
        <w:rPr>
          <w:rFonts w:cs="Times"/>
          <w:noProof w:val="0"/>
          <w:szCs w:val="22"/>
        </w:rPr>
        <w:br/>
      </w:r>
      <w:r w:rsidR="00C30022" w:rsidRPr="006A24EC">
        <w:rPr>
          <w:rFonts w:cs="Times"/>
          <w:noProof w:val="0"/>
          <w:szCs w:val="22"/>
        </w:rPr>
        <w:t xml:space="preserve">Table </w:t>
      </w:r>
      <w:bookmarkStart w:id="32" w:name="BMtab1"/>
      <w:r w:rsidR="00C30022" w:rsidRPr="006A24EC">
        <w:rPr>
          <w:rFonts w:cs="Times"/>
          <w:noProof w:val="0"/>
          <w:szCs w:val="22"/>
        </w:rPr>
        <w:t>1</w:t>
      </w:r>
      <w:bookmarkEnd w:id="32"/>
      <w:r w:rsidR="00C30022" w:rsidRPr="006A24EC">
        <w:rPr>
          <w:rFonts w:cs="Times"/>
          <w:noProof w:val="0"/>
          <w:szCs w:val="22"/>
        </w:rPr>
        <w:t>: Final year MEng project assessment.</w:t>
      </w:r>
    </w:p>
    <w:p w:rsidR="00C30022" w:rsidRDefault="00C30022">
      <w:pPr>
        <w:widowControl/>
        <w:spacing w:before="240"/>
        <w:jc w:val="both"/>
        <w:rPr>
          <w:rFonts w:cs="Times"/>
          <w:b/>
          <w:bCs/>
          <w:noProof w:val="0"/>
          <w:szCs w:val="22"/>
        </w:rPr>
      </w:pPr>
      <w:r w:rsidRPr="006A24EC">
        <w:rPr>
          <w:rFonts w:cs="Times"/>
          <w:noProof w:val="0"/>
          <w:szCs w:val="22"/>
        </w:rPr>
        <w:t xml:space="preserve">Each assessment will be closely matched to the National QAA UK-SPEC benchmark statements and implemented with respect to the following sentences. </w:t>
      </w:r>
      <w:r w:rsidR="002E508D">
        <w:rPr>
          <w:rFonts w:cs="Times"/>
          <w:noProof w:val="0"/>
          <w:szCs w:val="22"/>
        </w:rPr>
        <w:t xml:space="preserve"> </w:t>
      </w:r>
      <w:r w:rsidRPr="006A24EC">
        <w:rPr>
          <w:rFonts w:cs="Times"/>
          <w:b/>
          <w:bCs/>
          <w:noProof w:val="0"/>
          <w:szCs w:val="22"/>
        </w:rPr>
        <w:t xml:space="preserve">Much of the study undertaken at MEng level will have been at, or informed by, the forefront of an academic or professional discipline. </w:t>
      </w:r>
      <w:r w:rsidR="002E508D">
        <w:rPr>
          <w:rFonts w:cs="Times"/>
          <w:b/>
          <w:bCs/>
          <w:noProof w:val="0"/>
          <w:szCs w:val="22"/>
        </w:rPr>
        <w:t xml:space="preserve"> </w:t>
      </w:r>
      <w:r w:rsidRPr="006A24EC">
        <w:rPr>
          <w:rFonts w:cs="Times"/>
          <w:b/>
          <w:bCs/>
          <w:noProof w:val="0"/>
          <w:szCs w:val="22"/>
        </w:rPr>
        <w:t xml:space="preserve">Students will have shown originality in the application of knowledge, and they will understand how the boundaries of knowledge are advanced through research. </w:t>
      </w:r>
      <w:r w:rsidR="002E508D">
        <w:rPr>
          <w:rFonts w:cs="Times"/>
          <w:b/>
          <w:bCs/>
          <w:noProof w:val="0"/>
          <w:szCs w:val="22"/>
        </w:rPr>
        <w:t xml:space="preserve"> </w:t>
      </w:r>
      <w:r w:rsidRPr="006A24EC">
        <w:rPr>
          <w:rFonts w:cs="Times"/>
          <w:b/>
          <w:bCs/>
          <w:noProof w:val="0"/>
          <w:szCs w:val="22"/>
        </w:rPr>
        <w:t>They will be able to deal with complex issues both systematically and creativel</w:t>
      </w:r>
      <w:r w:rsidR="002E508D">
        <w:rPr>
          <w:rFonts w:cs="Times"/>
          <w:b/>
          <w:bCs/>
          <w:noProof w:val="0"/>
          <w:szCs w:val="22"/>
        </w:rPr>
        <w:t>y</w:t>
      </w:r>
      <w:r w:rsidRPr="006A24EC">
        <w:rPr>
          <w:rFonts w:cs="Times"/>
          <w:b/>
          <w:bCs/>
          <w:noProof w:val="0"/>
          <w:szCs w:val="22"/>
        </w:rPr>
        <w:t xml:space="preserve"> and they will show originality in tackling and solving problems. </w:t>
      </w:r>
      <w:r w:rsidR="002E508D">
        <w:rPr>
          <w:rFonts w:cs="Times"/>
          <w:b/>
          <w:bCs/>
          <w:noProof w:val="0"/>
          <w:szCs w:val="22"/>
        </w:rPr>
        <w:t xml:space="preserve"> </w:t>
      </w:r>
      <w:r w:rsidRPr="006A24EC">
        <w:rPr>
          <w:rFonts w:cs="Times"/>
          <w:b/>
          <w:bCs/>
          <w:noProof w:val="0"/>
          <w:szCs w:val="22"/>
        </w:rPr>
        <w:t>They will have the qualities needed for employment in circumstances requiring sound judgment, personal responsibility and initiative in complex and unpredictable professional environments.</w:t>
      </w:r>
    </w:p>
    <w:p w:rsidR="002E508D" w:rsidRDefault="002E508D" w:rsidP="002E508D">
      <w:pPr>
        <w:widowControl/>
        <w:jc w:val="both"/>
        <w:rPr>
          <w:rFonts w:cs="Times"/>
          <w:b/>
          <w:bCs/>
          <w:noProof w:val="0"/>
          <w:szCs w:val="22"/>
        </w:rPr>
      </w:pPr>
    </w:p>
    <w:p w:rsidR="00C30022" w:rsidRDefault="002E508D">
      <w:pPr>
        <w:pStyle w:val="Heading3"/>
        <w:widowControl/>
        <w:rPr>
          <w:noProof w:val="0"/>
        </w:rPr>
      </w:pPr>
      <w:bookmarkStart w:id="33" w:name="_Toc231702123"/>
      <w:bookmarkStart w:id="34" w:name="_Toc334448843"/>
      <w:r>
        <w:rPr>
          <w:noProof w:val="0"/>
        </w:rPr>
        <w:t>2.1</w:t>
      </w:r>
      <w:r>
        <w:rPr>
          <w:noProof w:val="0"/>
        </w:rPr>
        <w:tab/>
      </w:r>
      <w:r w:rsidR="00C30022">
        <w:rPr>
          <w:noProof w:val="0"/>
        </w:rPr>
        <w:t>First Report</w:t>
      </w:r>
      <w:bookmarkEnd w:id="33"/>
      <w:bookmarkEnd w:id="34"/>
    </w:p>
    <w:p w:rsidR="00C30022" w:rsidRDefault="00C30022">
      <w:pPr>
        <w:widowControl/>
        <w:spacing w:before="60"/>
        <w:jc w:val="both"/>
        <w:rPr>
          <w:rFonts w:cs="Times"/>
          <w:noProof w:val="0"/>
          <w:szCs w:val="22"/>
        </w:rPr>
      </w:pPr>
      <w:r w:rsidRPr="006A24EC">
        <w:rPr>
          <w:rFonts w:cs="Times"/>
          <w:noProof w:val="0"/>
          <w:szCs w:val="22"/>
        </w:rPr>
        <w:t xml:space="preserve">The primary aim at this stage is to ensure that you discuss the project with your supervisor and undertake any necessary preparatory work, </w:t>
      </w:r>
      <w:r w:rsidR="005A7180">
        <w:rPr>
          <w:rFonts w:cs="Times"/>
          <w:noProof w:val="0"/>
          <w:szCs w:val="22"/>
        </w:rPr>
        <w:t>especially planning and reading the engineering literature</w:t>
      </w:r>
      <w:r w:rsidRPr="006A24EC">
        <w:rPr>
          <w:rFonts w:cs="Times"/>
          <w:noProof w:val="0"/>
          <w:szCs w:val="22"/>
        </w:rPr>
        <w:t>.</w:t>
      </w:r>
    </w:p>
    <w:p w:rsidR="002E508D" w:rsidRPr="006A24EC" w:rsidRDefault="002E508D">
      <w:pPr>
        <w:widowControl/>
        <w:spacing w:before="60"/>
        <w:jc w:val="both"/>
        <w:rPr>
          <w:rFonts w:cs="Times"/>
          <w:noProof w:val="0"/>
          <w:szCs w:val="22"/>
        </w:rPr>
      </w:pPr>
    </w:p>
    <w:p w:rsidR="00C30022" w:rsidRDefault="00C30022" w:rsidP="00AE1029">
      <w:pPr>
        <w:jc w:val="both"/>
        <w:rPr>
          <w:rFonts w:cs="Times"/>
          <w:noProof w:val="0"/>
          <w:szCs w:val="22"/>
        </w:rPr>
      </w:pPr>
      <w:r w:rsidRPr="006A24EC">
        <w:rPr>
          <w:rFonts w:cs="Times"/>
          <w:noProof w:val="0"/>
          <w:szCs w:val="22"/>
        </w:rPr>
        <w:t xml:space="preserve">This should be submitted by 12.00 noon on Wednesday, Week </w:t>
      </w:r>
      <w:r w:rsidR="00CD7E3A">
        <w:rPr>
          <w:rFonts w:cs="Times"/>
          <w:noProof w:val="0"/>
          <w:szCs w:val="22"/>
        </w:rPr>
        <w:t>4</w:t>
      </w:r>
      <w:r w:rsidRPr="006A24EC">
        <w:rPr>
          <w:rFonts w:cs="Times"/>
          <w:noProof w:val="0"/>
          <w:szCs w:val="22"/>
        </w:rPr>
        <w:t xml:space="preserve">, of the Autumn term. </w:t>
      </w:r>
      <w:r w:rsidR="00AE1029">
        <w:rPr>
          <w:rFonts w:cs="Times"/>
          <w:noProof w:val="0"/>
          <w:szCs w:val="22"/>
        </w:rPr>
        <w:t xml:space="preserve"> </w:t>
      </w:r>
      <w:r w:rsidRPr="006A24EC">
        <w:rPr>
          <w:rFonts w:cs="Times"/>
          <w:noProof w:val="0"/>
          <w:szCs w:val="22"/>
        </w:rPr>
        <w:t xml:space="preserve">In it you should: </w:t>
      </w:r>
    </w:p>
    <w:p w:rsidR="002E508D" w:rsidRPr="006A24EC" w:rsidRDefault="002E508D" w:rsidP="002E508D">
      <w:pPr>
        <w:rPr>
          <w:rFonts w:cs="Times"/>
          <w:noProof w:val="0"/>
          <w:szCs w:val="22"/>
        </w:rPr>
      </w:pP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state, in your own words, the aims</w:t>
      </w:r>
      <w:r w:rsidR="005A7180">
        <w:rPr>
          <w:rFonts w:cs="Times"/>
          <w:noProof w:val="0"/>
          <w:szCs w:val="22"/>
        </w:rPr>
        <w:t>,</w:t>
      </w:r>
      <w:r w:rsidRPr="00AE1029">
        <w:rPr>
          <w:rFonts w:cs="Times"/>
          <w:noProof w:val="0"/>
          <w:szCs w:val="22"/>
        </w:rPr>
        <w:t xml:space="preserve"> objectives</w:t>
      </w:r>
      <w:r w:rsidR="005A7180" w:rsidRPr="005A7180">
        <w:rPr>
          <w:rFonts w:cs="Times"/>
          <w:noProof w:val="0"/>
          <w:szCs w:val="22"/>
        </w:rPr>
        <w:t xml:space="preserve"> </w:t>
      </w:r>
      <w:r w:rsidR="005A7180" w:rsidRPr="00AE1029">
        <w:rPr>
          <w:rFonts w:cs="Times"/>
          <w:noProof w:val="0"/>
          <w:szCs w:val="22"/>
        </w:rPr>
        <w:t>and</w:t>
      </w:r>
      <w:r w:rsidR="005A7180">
        <w:rPr>
          <w:rFonts w:cs="Times"/>
          <w:noProof w:val="0"/>
          <w:szCs w:val="22"/>
        </w:rPr>
        <w:t xml:space="preserve"> research challenges</w:t>
      </w:r>
      <w:r w:rsidRPr="00AE1029">
        <w:rPr>
          <w:rFonts w:cs="Times"/>
          <w:noProof w:val="0"/>
          <w:szCs w:val="22"/>
        </w:rPr>
        <w:t xml:space="preserve"> of the project</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give your proposals for carrying out the project, as far as possible at this stage</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indicate where the main effort will need to be concentrated</w:t>
      </w:r>
      <w:r w:rsidR="005A7180">
        <w:rPr>
          <w:rFonts w:cs="Times"/>
          <w:noProof w:val="0"/>
          <w:szCs w:val="22"/>
        </w:rPr>
        <w:t>;</w:t>
      </w:r>
      <w:r w:rsidRPr="00AE1029">
        <w:rPr>
          <w:rFonts w:cs="Times"/>
          <w:noProof w:val="0"/>
          <w:szCs w:val="22"/>
        </w:rPr>
        <w:t xml:space="preserve"> </w:t>
      </w:r>
    </w:p>
    <w:p w:rsidR="00C30022" w:rsidRPr="00AE1029" w:rsidRDefault="00C30022">
      <w:pPr>
        <w:widowControl/>
        <w:spacing w:before="50"/>
        <w:ind w:left="600" w:hanging="300"/>
        <w:jc w:val="both"/>
        <w:rPr>
          <w:rFonts w:cs="Times"/>
          <w:noProof w:val="0"/>
          <w:szCs w:val="22"/>
        </w:rPr>
      </w:pPr>
      <w:r w:rsidRPr="00AE1029">
        <w:rPr>
          <w:rFonts w:cs="Times"/>
          <w:noProof w:val="0"/>
          <w:szCs w:val="22"/>
        </w:rPr>
        <w:t>•</w:t>
      </w:r>
      <w:r w:rsidRPr="00AE1029">
        <w:rPr>
          <w:rFonts w:cs="Times"/>
          <w:noProof w:val="0"/>
          <w:szCs w:val="22"/>
        </w:rPr>
        <w:tab/>
        <w:t>state what you see as the main technical difficulties of the project</w:t>
      </w:r>
      <w:r w:rsidR="005A7180">
        <w:rPr>
          <w:rFonts w:cs="Times"/>
          <w:noProof w:val="0"/>
          <w:szCs w:val="22"/>
        </w:rPr>
        <w:t>;</w:t>
      </w:r>
      <w:r w:rsidRPr="00AE1029">
        <w:rPr>
          <w:rFonts w:cs="Times"/>
          <w:noProof w:val="0"/>
          <w:szCs w:val="22"/>
        </w:rPr>
        <w:t xml:space="preserve"> </w:t>
      </w:r>
    </w:p>
    <w:p w:rsidR="00AE1029" w:rsidRDefault="00AE1029" w:rsidP="00AE1029">
      <w:pPr>
        <w:rPr>
          <w:rFonts w:cs="Times"/>
          <w:noProof w:val="0"/>
          <w:sz w:val="24"/>
          <w:szCs w:val="24"/>
        </w:rPr>
      </w:pPr>
    </w:p>
    <w:p w:rsidR="002E508D" w:rsidRDefault="00C30022">
      <w:pPr>
        <w:widowControl/>
        <w:spacing w:before="60"/>
        <w:jc w:val="both"/>
        <w:rPr>
          <w:rFonts w:cs="Times"/>
          <w:noProof w:val="0"/>
          <w:szCs w:val="22"/>
        </w:rPr>
      </w:pPr>
      <w:r w:rsidRPr="006A24EC">
        <w:rPr>
          <w:rFonts w:cs="Times"/>
          <w:noProof w:val="0"/>
          <w:szCs w:val="22"/>
        </w:rPr>
        <w:t>and present:</w:t>
      </w:r>
    </w:p>
    <w:p w:rsidR="00C30022" w:rsidRPr="00AE1029" w:rsidRDefault="00C30022" w:rsidP="00AE1029">
      <w:pPr>
        <w:rPr>
          <w:rFonts w:cs="Times"/>
          <w:noProof w:val="0"/>
          <w:szCs w:val="22"/>
        </w:rPr>
      </w:pP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a detailed management plan (e.g. as a Gantt chart or a week-by-week timetable)</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a specification of any special items and facilities needed</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a costing</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a literature survey of any background reading carried out so far, including a properly detailed reference list</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lastRenderedPageBreak/>
        <w:t>•</w:t>
      </w:r>
      <w:r w:rsidRPr="00AE1029">
        <w:rPr>
          <w:rFonts w:cs="Times"/>
          <w:noProof w:val="0"/>
          <w:szCs w:val="22"/>
        </w:rPr>
        <w:tab/>
        <w:t>evidence to show that you can start effective work on the project with immediate effect</w:t>
      </w:r>
      <w:r w:rsidR="005A7180">
        <w:rPr>
          <w:rFonts w:cs="Times"/>
          <w:noProof w:val="0"/>
          <w:szCs w:val="22"/>
        </w:rPr>
        <w:t>;</w:t>
      </w:r>
      <w:r w:rsidRPr="00AE1029">
        <w:rPr>
          <w:rFonts w:cs="Times"/>
          <w:noProof w:val="0"/>
          <w:szCs w:val="22"/>
        </w:rPr>
        <w:t xml:space="preserve"> </w:t>
      </w:r>
    </w:p>
    <w:p w:rsidR="00C30022" w:rsidRDefault="00C30022" w:rsidP="005A7180">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 statement of the safety implications: any hazards and necessary precautions. </w:t>
      </w:r>
      <w:r w:rsidR="00AE1029">
        <w:rPr>
          <w:rFonts w:cs="Times"/>
          <w:noProof w:val="0"/>
          <w:szCs w:val="22"/>
        </w:rPr>
        <w:t xml:space="preserve"> </w:t>
      </w:r>
      <w:r w:rsidRPr="00AE1029">
        <w:rPr>
          <w:rFonts w:cs="Times"/>
          <w:noProof w:val="0"/>
          <w:szCs w:val="22"/>
        </w:rPr>
        <w:t xml:space="preserve">This must be done even if the conclusion is that there are no safety hazards, e.g. in a software project. </w:t>
      </w:r>
    </w:p>
    <w:p w:rsidR="005A7180" w:rsidRPr="00AE1029" w:rsidRDefault="005A7180" w:rsidP="005A7180">
      <w:pPr>
        <w:widowControl/>
        <w:spacing w:after="120"/>
        <w:ind w:left="661" w:hanging="377"/>
        <w:jc w:val="both"/>
        <w:rPr>
          <w:rFonts w:cs="Times"/>
          <w:noProof w:val="0"/>
          <w:szCs w:val="22"/>
        </w:rPr>
      </w:pPr>
      <w:r w:rsidRPr="00AE1029">
        <w:rPr>
          <w:rFonts w:cs="Times"/>
          <w:noProof w:val="0"/>
          <w:szCs w:val="22"/>
        </w:rPr>
        <w:t>•</w:t>
      </w:r>
      <w:r w:rsidRPr="00AE1029">
        <w:rPr>
          <w:rFonts w:cs="Times"/>
          <w:noProof w:val="0"/>
          <w:szCs w:val="22"/>
        </w:rPr>
        <w:tab/>
      </w:r>
      <w:r>
        <w:rPr>
          <w:rFonts w:cs="Times"/>
          <w:noProof w:val="0"/>
          <w:szCs w:val="22"/>
        </w:rPr>
        <w:t>a statement of the ethical considerations and completed the Human Research Ethics form contained in the appendix.</w:t>
      </w:r>
    </w:p>
    <w:p w:rsidR="00AE1029" w:rsidRPr="00AE1029" w:rsidRDefault="00AE1029" w:rsidP="00AE1029">
      <w:pPr>
        <w:rPr>
          <w:rFonts w:cs="Times"/>
          <w:noProof w:val="0"/>
          <w:szCs w:val="22"/>
        </w:rPr>
      </w:pPr>
    </w:p>
    <w:p w:rsidR="00C30022" w:rsidRDefault="00C30022">
      <w:pPr>
        <w:widowControl/>
        <w:spacing w:before="60"/>
        <w:jc w:val="both"/>
        <w:rPr>
          <w:rFonts w:cs="Times"/>
          <w:noProof w:val="0"/>
          <w:szCs w:val="22"/>
        </w:rPr>
      </w:pPr>
      <w:r w:rsidRPr="006A24EC">
        <w:rPr>
          <w:rFonts w:cs="Times"/>
          <w:noProof w:val="0"/>
          <w:szCs w:val="22"/>
        </w:rPr>
        <w:t xml:space="preserve">Please do not use the above list as headings in your report. </w:t>
      </w:r>
      <w:r w:rsidR="00AE1029">
        <w:rPr>
          <w:rFonts w:cs="Times"/>
          <w:noProof w:val="0"/>
          <w:szCs w:val="22"/>
        </w:rPr>
        <w:t xml:space="preserve"> </w:t>
      </w:r>
      <w:r w:rsidRPr="006A24EC">
        <w:rPr>
          <w:rFonts w:cs="Times"/>
          <w:noProof w:val="0"/>
          <w:szCs w:val="22"/>
        </w:rPr>
        <w:t xml:space="preserve">Please read the attached assessment sheet before writing the report and remember that the assessor is looking for evidence that your project is well underway. </w:t>
      </w:r>
      <w:r w:rsidR="00AE1029">
        <w:rPr>
          <w:rFonts w:cs="Times"/>
          <w:noProof w:val="0"/>
          <w:szCs w:val="22"/>
        </w:rPr>
        <w:t xml:space="preserve"> </w:t>
      </w:r>
      <w:r w:rsidRPr="006A24EC">
        <w:rPr>
          <w:rFonts w:cs="Times"/>
          <w:noProof w:val="0"/>
          <w:szCs w:val="22"/>
        </w:rPr>
        <w:t xml:space="preserve">Conciseness in the main body is important, so this report will normally be quite short, typically 12 pages (excluding the vital technical appendices). </w:t>
      </w:r>
      <w:r w:rsidR="00AE1029">
        <w:rPr>
          <w:rFonts w:cs="Times"/>
          <w:noProof w:val="0"/>
          <w:szCs w:val="22"/>
        </w:rPr>
        <w:t xml:space="preserve"> </w:t>
      </w:r>
      <w:r w:rsidRPr="006A24EC">
        <w:rPr>
          <w:rFonts w:cs="Times"/>
          <w:noProof w:val="0"/>
          <w:szCs w:val="22"/>
        </w:rPr>
        <w:t xml:space="preserve">Your Supervisor will mark your report. If you are awarded a fail grade on this report, or are late in submission, you will be interviewed by the Final Year Project Coordinator and possibly the </w:t>
      </w:r>
      <w:r w:rsidR="00BC772A">
        <w:rPr>
          <w:rFonts w:cs="Times"/>
          <w:noProof w:val="0"/>
          <w:szCs w:val="22"/>
        </w:rPr>
        <w:t>Head of Academic Programmes</w:t>
      </w:r>
      <w:r w:rsidRPr="006A24EC">
        <w:rPr>
          <w:rFonts w:cs="Times"/>
          <w:noProof w:val="0"/>
          <w:szCs w:val="22"/>
        </w:rPr>
        <w:t xml:space="preserve">. </w:t>
      </w:r>
      <w:r w:rsidR="00AE1029">
        <w:rPr>
          <w:rFonts w:cs="Times"/>
          <w:noProof w:val="0"/>
          <w:szCs w:val="22"/>
        </w:rPr>
        <w:t xml:space="preserve"> </w:t>
      </w:r>
      <w:r w:rsidRPr="006A24EC">
        <w:rPr>
          <w:rFonts w:cs="Times"/>
          <w:noProof w:val="0"/>
          <w:szCs w:val="22"/>
        </w:rPr>
        <w:t>You will receive a copy of the completed assessment sheet.</w:t>
      </w:r>
    </w:p>
    <w:p w:rsidR="00AE1029" w:rsidRDefault="00AE1029" w:rsidP="00AE1029">
      <w:pPr>
        <w:widowControl/>
        <w:jc w:val="both"/>
        <w:rPr>
          <w:rFonts w:cs="Times"/>
          <w:noProof w:val="0"/>
          <w:szCs w:val="22"/>
        </w:rPr>
      </w:pPr>
    </w:p>
    <w:p w:rsidR="00C30022" w:rsidRDefault="00AE1029">
      <w:pPr>
        <w:pStyle w:val="Heading3"/>
        <w:widowControl/>
        <w:rPr>
          <w:noProof w:val="0"/>
        </w:rPr>
      </w:pPr>
      <w:bookmarkStart w:id="35" w:name="_Toc231702124"/>
      <w:bookmarkStart w:id="36" w:name="_Toc334448844"/>
      <w:r>
        <w:rPr>
          <w:noProof w:val="0"/>
        </w:rPr>
        <w:t>2.2</w:t>
      </w:r>
      <w:r>
        <w:rPr>
          <w:noProof w:val="0"/>
        </w:rPr>
        <w:tab/>
      </w:r>
      <w:r w:rsidR="00C30022">
        <w:rPr>
          <w:noProof w:val="0"/>
        </w:rPr>
        <w:t>Second Report</w:t>
      </w:r>
      <w:bookmarkEnd w:id="35"/>
      <w:bookmarkEnd w:id="36"/>
    </w:p>
    <w:p w:rsidR="00C30022" w:rsidRDefault="00C30022" w:rsidP="00AE1029">
      <w:pPr>
        <w:widowControl/>
        <w:spacing w:before="60"/>
        <w:jc w:val="both"/>
        <w:rPr>
          <w:rFonts w:cs="Times"/>
          <w:noProof w:val="0"/>
          <w:szCs w:val="22"/>
        </w:rPr>
      </w:pPr>
      <w:r w:rsidRPr="006A24EC">
        <w:rPr>
          <w:rFonts w:cs="Times"/>
          <w:noProof w:val="0"/>
          <w:szCs w:val="22"/>
        </w:rPr>
        <w:t>The second report should be by noon on Friday of the last day of the Autumn term.</w:t>
      </w:r>
      <w:r w:rsidR="00AE1029">
        <w:rPr>
          <w:rFonts w:cs="Times"/>
          <w:noProof w:val="0"/>
          <w:szCs w:val="22"/>
        </w:rPr>
        <w:t xml:space="preserve"> </w:t>
      </w:r>
      <w:r w:rsidRPr="006A24EC">
        <w:rPr>
          <w:rFonts w:cs="Times"/>
          <w:noProof w:val="0"/>
          <w:szCs w:val="22"/>
        </w:rPr>
        <w:t xml:space="preserve"> In this report you should include: </w:t>
      </w:r>
    </w:p>
    <w:p w:rsidR="00AE1029" w:rsidRPr="006A24EC" w:rsidRDefault="00AE1029" w:rsidP="00AE1029">
      <w:pPr>
        <w:widowControl/>
        <w:jc w:val="both"/>
        <w:rPr>
          <w:rFonts w:cs="Times"/>
          <w:noProof w:val="0"/>
          <w:szCs w:val="22"/>
        </w:rPr>
      </w:pP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an introduction to the subject area of the project pitched at a level that other final year students should understand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an extensive literature survey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 progress report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 summary of design and theoretical work as appropriate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details of the work still to be undertaken and a management plan for the second term’s work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 costing to date and future projections. </w:t>
      </w:r>
    </w:p>
    <w:p w:rsidR="00C30022" w:rsidRPr="00AE1029" w:rsidRDefault="00C30022" w:rsidP="00AE1029">
      <w:pPr>
        <w:widowControl/>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technical annexes providing tangible evidence of your progress and achievements </w:t>
      </w:r>
    </w:p>
    <w:p w:rsidR="00AE1029" w:rsidRPr="00AE1029" w:rsidRDefault="00AE1029" w:rsidP="00AE1029">
      <w:pPr>
        <w:rPr>
          <w:rFonts w:cs="Times"/>
          <w:noProof w:val="0"/>
          <w:szCs w:val="22"/>
        </w:rPr>
      </w:pPr>
    </w:p>
    <w:p w:rsidR="00C30022" w:rsidRPr="006A24EC" w:rsidRDefault="00C30022" w:rsidP="00AE1029">
      <w:pPr>
        <w:widowControl/>
        <w:jc w:val="both"/>
        <w:rPr>
          <w:rFonts w:cs="Times"/>
          <w:noProof w:val="0"/>
          <w:szCs w:val="22"/>
        </w:rPr>
      </w:pPr>
      <w:r w:rsidRPr="006A24EC">
        <w:rPr>
          <w:rFonts w:cs="Times"/>
          <w:noProof w:val="0"/>
          <w:szCs w:val="22"/>
        </w:rPr>
        <w:t xml:space="preserve">This report represents a ’dummy run’ for your final report and should be stand-alone and of high quality. </w:t>
      </w:r>
      <w:r w:rsidR="00AE1029">
        <w:rPr>
          <w:rFonts w:cs="Times"/>
          <w:noProof w:val="0"/>
          <w:szCs w:val="22"/>
        </w:rPr>
        <w:t xml:space="preserve"> </w:t>
      </w:r>
      <w:r w:rsidRPr="006A24EC">
        <w:rPr>
          <w:rFonts w:cs="Times"/>
          <w:noProof w:val="0"/>
          <w:szCs w:val="22"/>
        </w:rPr>
        <w:t xml:space="preserve">Please do not use the above list as headings in your report. </w:t>
      </w:r>
      <w:r w:rsidR="00AE1029">
        <w:rPr>
          <w:rFonts w:cs="Times"/>
          <w:noProof w:val="0"/>
          <w:szCs w:val="22"/>
        </w:rPr>
        <w:t xml:space="preserve"> </w:t>
      </w:r>
      <w:r w:rsidRPr="006A24EC">
        <w:rPr>
          <w:rFonts w:cs="Times"/>
          <w:noProof w:val="0"/>
          <w:szCs w:val="22"/>
        </w:rPr>
        <w:t xml:space="preserve">Please read the attached assessment sheet before writing the report and remember that the assessor is looking for evidence that your project is well underway. </w:t>
      </w:r>
      <w:r w:rsidR="00AE1029">
        <w:rPr>
          <w:rFonts w:cs="Times"/>
          <w:noProof w:val="0"/>
          <w:szCs w:val="22"/>
        </w:rPr>
        <w:t xml:space="preserve"> </w:t>
      </w:r>
      <w:r w:rsidRPr="006A24EC">
        <w:rPr>
          <w:rFonts w:cs="Times"/>
          <w:noProof w:val="0"/>
          <w:szCs w:val="22"/>
        </w:rPr>
        <w:t xml:space="preserve">The layout of the report should be clear, logical and concise, please consult your supervisor if in doubt. No guidance is given about report length, as a suitable choice is part of the assessment criteria. </w:t>
      </w:r>
      <w:r w:rsidR="00AE1029">
        <w:rPr>
          <w:rFonts w:cs="Times"/>
          <w:noProof w:val="0"/>
          <w:szCs w:val="22"/>
        </w:rPr>
        <w:t xml:space="preserve"> </w:t>
      </w:r>
      <w:r w:rsidRPr="006A24EC">
        <w:rPr>
          <w:rFonts w:cs="Times"/>
          <w:noProof w:val="0"/>
          <w:szCs w:val="22"/>
        </w:rPr>
        <w:t xml:space="preserve">If you are awarded a fail grade, or are late in submission, you will be interviewed by the Final-Year Project Coordinator and possibly the </w:t>
      </w:r>
      <w:r w:rsidR="00AE1029">
        <w:rPr>
          <w:rFonts w:cs="Times"/>
          <w:noProof w:val="0"/>
          <w:szCs w:val="22"/>
        </w:rPr>
        <w:t xml:space="preserve">Head of Academic </w:t>
      </w:r>
      <w:r w:rsidRPr="006A24EC">
        <w:rPr>
          <w:rFonts w:cs="Times"/>
          <w:noProof w:val="0"/>
          <w:szCs w:val="22"/>
        </w:rPr>
        <w:t>Programmes.</w:t>
      </w:r>
      <w:r w:rsidR="00BC772A">
        <w:rPr>
          <w:rFonts w:cs="Times"/>
          <w:noProof w:val="0"/>
          <w:szCs w:val="22"/>
        </w:rPr>
        <w:t xml:space="preserve"> </w:t>
      </w:r>
      <w:r w:rsidR="00AE1029">
        <w:rPr>
          <w:rFonts w:cs="Times"/>
          <w:noProof w:val="0"/>
          <w:szCs w:val="22"/>
        </w:rPr>
        <w:t xml:space="preserve"> </w:t>
      </w:r>
      <w:r w:rsidRPr="006A24EC">
        <w:rPr>
          <w:rFonts w:cs="Times"/>
          <w:noProof w:val="0"/>
          <w:szCs w:val="22"/>
        </w:rPr>
        <w:t>You will receive a copy of your completed assessment sheet.</w:t>
      </w:r>
    </w:p>
    <w:p w:rsidR="00C30022" w:rsidRDefault="00AE1029">
      <w:pPr>
        <w:pStyle w:val="Heading3"/>
        <w:widowControl/>
        <w:rPr>
          <w:noProof w:val="0"/>
        </w:rPr>
      </w:pPr>
      <w:bookmarkStart w:id="37" w:name="_Toc231702125"/>
      <w:bookmarkStart w:id="38" w:name="_Toc334448845"/>
      <w:r>
        <w:rPr>
          <w:noProof w:val="0"/>
        </w:rPr>
        <w:t>2.3</w:t>
      </w:r>
      <w:r>
        <w:rPr>
          <w:noProof w:val="0"/>
        </w:rPr>
        <w:tab/>
      </w:r>
      <w:r w:rsidR="00C30022">
        <w:rPr>
          <w:noProof w:val="0"/>
        </w:rPr>
        <w:t>Technical Presentation</w:t>
      </w:r>
      <w:bookmarkEnd w:id="37"/>
      <w:bookmarkEnd w:id="38"/>
    </w:p>
    <w:p w:rsidR="00C30022" w:rsidRDefault="00C30022">
      <w:pPr>
        <w:widowControl/>
        <w:spacing w:before="60"/>
        <w:jc w:val="both"/>
        <w:rPr>
          <w:rFonts w:cs="Times"/>
          <w:noProof w:val="0"/>
          <w:szCs w:val="22"/>
        </w:rPr>
      </w:pPr>
      <w:r w:rsidRPr="006A24EC">
        <w:rPr>
          <w:rFonts w:cs="Times"/>
          <w:noProof w:val="0"/>
          <w:szCs w:val="22"/>
        </w:rPr>
        <w:t xml:space="preserve">The Technical Presentation is held at the end of the autumn term. </w:t>
      </w:r>
      <w:r w:rsidR="00AE1029">
        <w:rPr>
          <w:rFonts w:cs="Times"/>
          <w:noProof w:val="0"/>
          <w:szCs w:val="22"/>
        </w:rPr>
        <w:t xml:space="preserve"> </w:t>
      </w:r>
      <w:r w:rsidRPr="006A24EC">
        <w:rPr>
          <w:rFonts w:cs="Times"/>
          <w:noProof w:val="0"/>
          <w:szCs w:val="22"/>
        </w:rPr>
        <w:t xml:space="preserve">A member of the Assessment team will chair the presentation and your supervisor (not mandatory), plus a second member of the Assessment team, will attend your talk. </w:t>
      </w:r>
      <w:r w:rsidR="00AE1029">
        <w:rPr>
          <w:rFonts w:cs="Times"/>
          <w:noProof w:val="0"/>
          <w:szCs w:val="22"/>
        </w:rPr>
        <w:t xml:space="preserve"> </w:t>
      </w:r>
      <w:r w:rsidRPr="006A24EC">
        <w:rPr>
          <w:rFonts w:cs="Times"/>
          <w:noProof w:val="0"/>
          <w:szCs w:val="22"/>
        </w:rPr>
        <w:t xml:space="preserve">The members of staff present will assess the presentation. </w:t>
      </w:r>
      <w:r w:rsidR="00AE1029">
        <w:rPr>
          <w:rFonts w:cs="Times"/>
          <w:noProof w:val="0"/>
          <w:szCs w:val="22"/>
        </w:rPr>
        <w:t xml:space="preserve"> </w:t>
      </w:r>
      <w:r w:rsidRPr="006A24EC">
        <w:rPr>
          <w:rFonts w:cs="Times"/>
          <w:noProof w:val="0"/>
          <w:szCs w:val="22"/>
        </w:rPr>
        <w:t>The presentation should take 2</w:t>
      </w:r>
      <w:r w:rsidR="00383027">
        <w:rPr>
          <w:rFonts w:cs="Times"/>
          <w:noProof w:val="0"/>
          <w:szCs w:val="22"/>
        </w:rPr>
        <w:t>0</w:t>
      </w:r>
      <w:r w:rsidRPr="006A24EC">
        <w:rPr>
          <w:rFonts w:cs="Times"/>
          <w:noProof w:val="0"/>
          <w:szCs w:val="22"/>
        </w:rPr>
        <w:t xml:space="preserve"> minutes, which includes 15 minutes for the talk and 5 minutes </w:t>
      </w:r>
      <w:r w:rsidR="00383027">
        <w:rPr>
          <w:rFonts w:cs="Times"/>
          <w:noProof w:val="0"/>
          <w:szCs w:val="22"/>
        </w:rPr>
        <w:t>questions</w:t>
      </w:r>
      <w:r w:rsidRPr="006A24EC">
        <w:rPr>
          <w:rFonts w:cs="Times"/>
          <w:noProof w:val="0"/>
          <w:szCs w:val="22"/>
        </w:rPr>
        <w:t>.</w:t>
      </w:r>
    </w:p>
    <w:p w:rsidR="00AE1029" w:rsidRPr="006A24EC" w:rsidRDefault="00AE1029">
      <w:pPr>
        <w:widowControl/>
        <w:spacing w:before="60"/>
        <w:jc w:val="both"/>
        <w:rPr>
          <w:rFonts w:cs="Times"/>
          <w:noProof w:val="0"/>
          <w:szCs w:val="22"/>
        </w:rPr>
      </w:pPr>
    </w:p>
    <w:p w:rsidR="00C30022" w:rsidRDefault="00C30022" w:rsidP="00AE1029">
      <w:pPr>
        <w:jc w:val="both"/>
        <w:rPr>
          <w:rFonts w:cs="Times"/>
          <w:noProof w:val="0"/>
          <w:szCs w:val="22"/>
        </w:rPr>
      </w:pPr>
      <w:r w:rsidRPr="006A24EC">
        <w:rPr>
          <w:rFonts w:cs="Times"/>
          <w:noProof w:val="0"/>
          <w:szCs w:val="22"/>
        </w:rPr>
        <w:t xml:space="preserve">There may be an overhead projector and a data projector available for your presentation in some of the allocated rooms. </w:t>
      </w:r>
      <w:r w:rsidR="00AE1029">
        <w:rPr>
          <w:rFonts w:cs="Times"/>
          <w:noProof w:val="0"/>
          <w:szCs w:val="22"/>
        </w:rPr>
        <w:t xml:space="preserve"> </w:t>
      </w:r>
      <w:r w:rsidRPr="006A24EC">
        <w:rPr>
          <w:rFonts w:cs="Times"/>
          <w:noProof w:val="0"/>
          <w:szCs w:val="22"/>
        </w:rPr>
        <w:t xml:space="preserve">You may connect your own laptop to the projector (if one is present). </w:t>
      </w:r>
      <w:r w:rsidR="00AE1029">
        <w:rPr>
          <w:rFonts w:cs="Times"/>
          <w:noProof w:val="0"/>
          <w:szCs w:val="22"/>
        </w:rPr>
        <w:t xml:space="preserve"> </w:t>
      </w:r>
      <w:r w:rsidRPr="006A24EC">
        <w:rPr>
          <w:rFonts w:cs="Times"/>
          <w:noProof w:val="0"/>
          <w:szCs w:val="22"/>
        </w:rPr>
        <w:t xml:space="preserve">Please make sure any electronic presentation works, as you will not be given any </w:t>
      </w:r>
      <w:r w:rsidRPr="006A24EC">
        <w:rPr>
          <w:rFonts w:cs="Times"/>
          <w:noProof w:val="0"/>
          <w:szCs w:val="22"/>
        </w:rPr>
        <w:lastRenderedPageBreak/>
        <w:t>longer than your allocated time.</w:t>
      </w:r>
    </w:p>
    <w:p w:rsidR="00AE1029" w:rsidRPr="006A24EC" w:rsidRDefault="00AE1029" w:rsidP="00AE1029">
      <w:pPr>
        <w:jc w:val="both"/>
        <w:rPr>
          <w:rFonts w:cs="Times"/>
          <w:noProof w:val="0"/>
          <w:szCs w:val="22"/>
        </w:rPr>
      </w:pPr>
    </w:p>
    <w:p w:rsidR="00C30022" w:rsidRDefault="00C30022" w:rsidP="00AE1029">
      <w:pPr>
        <w:rPr>
          <w:rFonts w:cs="Times"/>
          <w:noProof w:val="0"/>
          <w:szCs w:val="22"/>
        </w:rPr>
      </w:pPr>
      <w:r w:rsidRPr="006A24EC">
        <w:rPr>
          <w:rFonts w:cs="Times"/>
          <w:noProof w:val="0"/>
          <w:szCs w:val="22"/>
        </w:rPr>
        <w:t xml:space="preserve">Any 4th Year student may attend any of the presentations. The assessment covers: </w:t>
      </w:r>
    </w:p>
    <w:p w:rsidR="00AE1029" w:rsidRPr="006A24EC" w:rsidRDefault="00AE1029" w:rsidP="00AE1029">
      <w:pPr>
        <w:rPr>
          <w:rFonts w:cs="Times"/>
          <w:noProof w:val="0"/>
          <w:szCs w:val="22"/>
        </w:rPr>
      </w:pP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structure and organisation of talk, use of visual aids, time keeping, clarity of explanations, </w:t>
      </w:r>
      <w:proofErr w:type="spellStart"/>
      <w:r w:rsidRPr="00AE1029">
        <w:rPr>
          <w:rFonts w:cs="Times"/>
          <w:noProof w:val="0"/>
          <w:szCs w:val="22"/>
        </w:rPr>
        <w:t>etc</w:t>
      </w:r>
      <w:proofErr w:type="spellEnd"/>
      <w:r w:rsidRPr="00AE1029">
        <w:rPr>
          <w:rFonts w:cs="Times"/>
          <w:noProof w:val="0"/>
          <w:szCs w:val="22"/>
        </w:rPr>
        <w:t xml:space="preserve"> </w:t>
      </w:r>
    </w:p>
    <w:p w:rsidR="00C30022" w:rsidRPr="00AE1029" w:rsidRDefault="00C30022" w:rsidP="00AE1029">
      <w:pPr>
        <w:widowControl/>
        <w:spacing w:after="120"/>
        <w:ind w:left="600" w:hanging="300"/>
        <w:jc w:val="both"/>
        <w:rPr>
          <w:rFonts w:cs="Times"/>
          <w:noProof w:val="0"/>
          <w:szCs w:val="22"/>
        </w:rPr>
      </w:pPr>
      <w:r w:rsidRPr="00AE1029">
        <w:rPr>
          <w:rFonts w:cs="Times"/>
          <w:noProof w:val="0"/>
          <w:szCs w:val="22"/>
        </w:rPr>
        <w:t>•</w:t>
      </w:r>
      <w:r w:rsidRPr="00AE1029">
        <w:rPr>
          <w:rFonts w:cs="Times"/>
          <w:noProof w:val="0"/>
          <w:szCs w:val="22"/>
        </w:rPr>
        <w:tab/>
        <w:t xml:space="preserve">apparent progress </w:t>
      </w:r>
    </w:p>
    <w:p w:rsidR="00C30022" w:rsidRPr="00AE1029" w:rsidRDefault="00C30022" w:rsidP="00AE1029">
      <w:pPr>
        <w:widowControl/>
        <w:spacing w:after="120"/>
        <w:ind w:left="600" w:hanging="300"/>
        <w:jc w:val="both"/>
        <w:rPr>
          <w:rFonts w:cs="Times"/>
          <w:noProof w:val="0"/>
          <w:szCs w:val="22"/>
        </w:rPr>
      </w:pPr>
      <w:r w:rsidRPr="00AE1029">
        <w:rPr>
          <w:rFonts w:cs="Times"/>
          <w:noProof w:val="0"/>
          <w:szCs w:val="22"/>
        </w:rPr>
        <w:t>•</w:t>
      </w:r>
      <w:r w:rsidRPr="00AE1029">
        <w:rPr>
          <w:rFonts w:cs="Times"/>
          <w:noProof w:val="0"/>
          <w:szCs w:val="22"/>
        </w:rPr>
        <w:tab/>
        <w:t xml:space="preserve">tangible evidence of achievements - demonstrate working system or sub-systems </w:t>
      </w:r>
    </w:p>
    <w:p w:rsidR="00C30022" w:rsidRDefault="00C30022" w:rsidP="00AE1029">
      <w:pPr>
        <w:widowControl/>
        <w:ind w:left="600" w:hanging="300"/>
        <w:jc w:val="both"/>
        <w:rPr>
          <w:rFonts w:cs="Times"/>
          <w:noProof w:val="0"/>
          <w:szCs w:val="22"/>
        </w:rPr>
      </w:pPr>
      <w:r w:rsidRPr="00AE1029">
        <w:rPr>
          <w:rFonts w:cs="Times"/>
          <w:noProof w:val="0"/>
          <w:szCs w:val="22"/>
        </w:rPr>
        <w:t>•</w:t>
      </w:r>
      <w:r w:rsidRPr="00AE1029">
        <w:rPr>
          <w:rFonts w:cs="Times"/>
          <w:noProof w:val="0"/>
          <w:szCs w:val="22"/>
        </w:rPr>
        <w:tab/>
        <w:t xml:space="preserve">ability to answer questions </w:t>
      </w:r>
    </w:p>
    <w:p w:rsidR="00AE1029" w:rsidRPr="00AE1029" w:rsidRDefault="00AE1029" w:rsidP="00AE1029">
      <w:pPr>
        <w:rPr>
          <w:rFonts w:cs="Times"/>
          <w:noProof w:val="0"/>
          <w:szCs w:val="22"/>
        </w:rPr>
      </w:pPr>
    </w:p>
    <w:p w:rsidR="00C30022" w:rsidRDefault="00C30022" w:rsidP="00AE1029">
      <w:pPr>
        <w:widowControl/>
        <w:jc w:val="both"/>
        <w:rPr>
          <w:rFonts w:cs="Times"/>
          <w:noProof w:val="0"/>
          <w:szCs w:val="22"/>
        </w:rPr>
      </w:pPr>
      <w:r w:rsidRPr="006A24EC">
        <w:rPr>
          <w:rFonts w:cs="Times"/>
          <w:noProof w:val="0"/>
          <w:szCs w:val="22"/>
        </w:rPr>
        <w:t xml:space="preserve">Video recording equipment is available for you to practise your presentation. </w:t>
      </w:r>
      <w:r w:rsidR="00995FCF">
        <w:rPr>
          <w:rFonts w:cs="Times"/>
          <w:noProof w:val="0"/>
          <w:szCs w:val="22"/>
        </w:rPr>
        <w:t xml:space="preserve"> </w:t>
      </w:r>
      <w:r w:rsidRPr="006A24EC">
        <w:rPr>
          <w:rFonts w:cs="Times"/>
          <w:noProof w:val="0"/>
          <w:szCs w:val="22"/>
        </w:rPr>
        <w:t>This can be booked via Mr. David Checkley in the Teaching Resource Room (N206).</w:t>
      </w:r>
    </w:p>
    <w:p w:rsidR="00995FCF" w:rsidRDefault="00995FCF" w:rsidP="00AE1029">
      <w:pPr>
        <w:widowControl/>
        <w:jc w:val="both"/>
        <w:rPr>
          <w:rFonts w:cs="Times"/>
          <w:noProof w:val="0"/>
          <w:szCs w:val="22"/>
        </w:rPr>
      </w:pPr>
    </w:p>
    <w:p w:rsidR="00C30022" w:rsidRDefault="00995FCF">
      <w:pPr>
        <w:pStyle w:val="Heading3"/>
        <w:widowControl/>
        <w:rPr>
          <w:noProof w:val="0"/>
        </w:rPr>
      </w:pPr>
      <w:bookmarkStart w:id="39" w:name="_Toc231702126"/>
      <w:bookmarkStart w:id="40" w:name="_Toc334448846"/>
      <w:r>
        <w:rPr>
          <w:noProof w:val="0"/>
        </w:rPr>
        <w:t>2.4</w:t>
      </w:r>
      <w:r>
        <w:rPr>
          <w:noProof w:val="0"/>
        </w:rPr>
        <w:tab/>
      </w:r>
      <w:r w:rsidR="00C30022">
        <w:rPr>
          <w:noProof w:val="0"/>
        </w:rPr>
        <w:t>Bench Inspection</w:t>
      </w:r>
      <w:bookmarkEnd w:id="39"/>
      <w:bookmarkEnd w:id="40"/>
    </w:p>
    <w:p w:rsidR="00C30022" w:rsidRDefault="00C30022">
      <w:pPr>
        <w:widowControl/>
        <w:spacing w:before="60"/>
        <w:jc w:val="both"/>
        <w:rPr>
          <w:rFonts w:cs="Times"/>
          <w:noProof w:val="0"/>
          <w:szCs w:val="22"/>
        </w:rPr>
      </w:pPr>
      <w:r w:rsidRPr="006A24EC">
        <w:rPr>
          <w:rFonts w:cs="Times"/>
          <w:noProof w:val="0"/>
          <w:szCs w:val="22"/>
        </w:rPr>
        <w:t xml:space="preserve">The Bench Inspection is carried out during Week 11 of the Spring term. </w:t>
      </w:r>
      <w:r w:rsidR="00995FCF">
        <w:rPr>
          <w:rFonts w:cs="Times"/>
          <w:noProof w:val="0"/>
          <w:szCs w:val="22"/>
        </w:rPr>
        <w:t xml:space="preserve"> </w:t>
      </w:r>
      <w:r w:rsidRPr="006A24EC">
        <w:rPr>
          <w:rFonts w:cs="Times"/>
          <w:noProof w:val="0"/>
          <w:szCs w:val="22"/>
        </w:rPr>
        <w:t xml:space="preserve">The Bench Inspection Team consists of two project team assessors and (possibly) the project supervisor as an observer. </w:t>
      </w:r>
      <w:r w:rsidR="00995FCF">
        <w:rPr>
          <w:rFonts w:cs="Times"/>
          <w:noProof w:val="0"/>
          <w:szCs w:val="22"/>
        </w:rPr>
        <w:t xml:space="preserve"> </w:t>
      </w:r>
      <w:r w:rsidRPr="006A24EC">
        <w:rPr>
          <w:rFonts w:cs="Times"/>
          <w:noProof w:val="0"/>
          <w:szCs w:val="22"/>
        </w:rPr>
        <w:t xml:space="preserve">You are expected to give a 10-15 minute presentation (this may be subject to change) on the project using appropriate visual aids (in addition, the majority of students generate a poster to be used again on Project Open Day). </w:t>
      </w:r>
      <w:r w:rsidR="00995FCF">
        <w:rPr>
          <w:rFonts w:cs="Times"/>
          <w:noProof w:val="0"/>
          <w:szCs w:val="22"/>
        </w:rPr>
        <w:t xml:space="preserve"> </w:t>
      </w:r>
      <w:r w:rsidRPr="006A24EC">
        <w:rPr>
          <w:rFonts w:cs="Times"/>
          <w:noProof w:val="0"/>
          <w:szCs w:val="22"/>
        </w:rPr>
        <w:t xml:space="preserve">As this is a bench inspection you may be questioned during your presentation. </w:t>
      </w:r>
      <w:r w:rsidR="00995FCF">
        <w:rPr>
          <w:rFonts w:cs="Times"/>
          <w:noProof w:val="0"/>
          <w:szCs w:val="22"/>
        </w:rPr>
        <w:t xml:space="preserve"> </w:t>
      </w:r>
      <w:r w:rsidRPr="006A24EC">
        <w:rPr>
          <w:rFonts w:cs="Times"/>
          <w:noProof w:val="0"/>
          <w:szCs w:val="22"/>
        </w:rPr>
        <w:t xml:space="preserve">The assessment covers: </w:t>
      </w:r>
    </w:p>
    <w:p w:rsidR="00995FCF" w:rsidRPr="006A24EC" w:rsidRDefault="00995FCF" w:rsidP="00995FCF">
      <w:pPr>
        <w:widowControl/>
        <w:jc w:val="both"/>
        <w:rPr>
          <w:rFonts w:cs="Times"/>
          <w:noProof w:val="0"/>
          <w:szCs w:val="22"/>
        </w:rPr>
      </w:pP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adequacy and quality of the presentation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your ability to answer questions.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completeness and legibility of the log book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your project achievements (including working demonstrations, </w:t>
      </w:r>
      <w:proofErr w:type="spellStart"/>
      <w:r w:rsidRPr="00995FCF">
        <w:rPr>
          <w:rFonts w:cs="Times"/>
          <w:noProof w:val="0"/>
          <w:szCs w:val="22"/>
        </w:rPr>
        <w:t>etc</w:t>
      </w:r>
      <w:proofErr w:type="spellEnd"/>
      <w:r w:rsidRPr="00995FCF">
        <w:rPr>
          <w:rFonts w:cs="Times"/>
          <w:noProof w:val="0"/>
          <w:szCs w:val="22"/>
        </w:rPr>
        <w:t xml:space="preserve">) </w:t>
      </w:r>
    </w:p>
    <w:p w:rsidR="00C30022" w:rsidRPr="00995FCF" w:rsidRDefault="00C30022" w:rsidP="00995FCF">
      <w:pPr>
        <w:widowControl/>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tangible evidence presented to assessment team to ease their task </w:t>
      </w:r>
    </w:p>
    <w:p w:rsidR="00C30022" w:rsidRDefault="00995FCF">
      <w:pPr>
        <w:pStyle w:val="Heading3"/>
        <w:widowControl/>
        <w:rPr>
          <w:noProof w:val="0"/>
        </w:rPr>
      </w:pPr>
      <w:bookmarkStart w:id="41" w:name="_Toc231702127"/>
      <w:bookmarkStart w:id="42" w:name="_Toc334448847"/>
      <w:r>
        <w:rPr>
          <w:noProof w:val="0"/>
        </w:rPr>
        <w:t>2.5</w:t>
      </w:r>
      <w:r>
        <w:rPr>
          <w:noProof w:val="0"/>
        </w:rPr>
        <w:tab/>
      </w:r>
      <w:r w:rsidR="00C30022">
        <w:rPr>
          <w:noProof w:val="0"/>
        </w:rPr>
        <w:t>Final Repor</w:t>
      </w:r>
      <w:bookmarkEnd w:id="41"/>
      <w:r w:rsidR="007E6CA4">
        <w:rPr>
          <w:noProof w:val="0"/>
        </w:rPr>
        <w:t>t</w:t>
      </w:r>
      <w:bookmarkEnd w:id="42"/>
    </w:p>
    <w:p w:rsidR="00C30022" w:rsidRDefault="00C30022">
      <w:pPr>
        <w:widowControl/>
        <w:spacing w:before="60"/>
        <w:jc w:val="both"/>
        <w:rPr>
          <w:rFonts w:cs="Times"/>
          <w:noProof w:val="0"/>
          <w:szCs w:val="22"/>
        </w:rPr>
      </w:pPr>
      <w:r w:rsidRPr="006A24EC">
        <w:rPr>
          <w:rFonts w:cs="Times"/>
          <w:noProof w:val="0"/>
          <w:szCs w:val="22"/>
        </w:rPr>
        <w:t xml:space="preserve">The report is assessed by the supervisor and two project team assessors, who complete independent assessments. In assessing the report, performance under the following headings will be marked: </w:t>
      </w:r>
    </w:p>
    <w:p w:rsidR="00995FCF" w:rsidRPr="006A24EC" w:rsidRDefault="00995FCF" w:rsidP="00995FCF">
      <w:pPr>
        <w:widowControl/>
        <w:jc w:val="both"/>
        <w:rPr>
          <w:rFonts w:cs="Times"/>
          <w:noProof w:val="0"/>
          <w:szCs w:val="22"/>
        </w:rPr>
      </w:pP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presentation (structure, editing, spelling and grammar)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extensive literature survey and background knowledge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academic and technical achievements including quality and quantity of design, theory, analysis, software, construction and experimental work (as appropriate).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judgement, innovation, originality, conciseness and clarity </w:t>
      </w:r>
    </w:p>
    <w:p w:rsidR="00C30022" w:rsidRDefault="00C30022" w:rsidP="00995FCF">
      <w:pPr>
        <w:widowControl/>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Appendix 1: Routes to Exploitation. </w:t>
      </w:r>
      <w:r w:rsidR="00995FCF">
        <w:rPr>
          <w:rFonts w:cs="Times"/>
          <w:noProof w:val="0"/>
          <w:szCs w:val="22"/>
        </w:rPr>
        <w:t xml:space="preserve"> </w:t>
      </w:r>
      <w:r w:rsidRPr="00995FCF">
        <w:rPr>
          <w:rFonts w:cs="Times"/>
          <w:noProof w:val="0"/>
          <w:szCs w:val="22"/>
        </w:rPr>
        <w:t xml:space="preserve">All reports must contain a planned ’route to exploitation and commercialisation’ in-keeping with Research Council funding policies. The appendix must describe how the work could lead to improvements in a particular application and have an impact to society. </w:t>
      </w:r>
      <w:r w:rsidR="00995FCF">
        <w:rPr>
          <w:rFonts w:cs="Times"/>
          <w:noProof w:val="0"/>
          <w:szCs w:val="22"/>
        </w:rPr>
        <w:t xml:space="preserve"> </w:t>
      </w:r>
      <w:r w:rsidRPr="00995FCF">
        <w:rPr>
          <w:rFonts w:cs="Times"/>
          <w:noProof w:val="0"/>
          <w:szCs w:val="22"/>
        </w:rPr>
        <w:t xml:space="preserve">The text in this section should be brief and should be able to be read by non-specialists. </w:t>
      </w:r>
    </w:p>
    <w:p w:rsidR="00995FCF" w:rsidRPr="00995FCF" w:rsidRDefault="00995FCF" w:rsidP="00995FCF">
      <w:pPr>
        <w:rPr>
          <w:rFonts w:cs="Times"/>
          <w:noProof w:val="0"/>
          <w:szCs w:val="22"/>
        </w:rPr>
      </w:pPr>
    </w:p>
    <w:p w:rsidR="00C30022" w:rsidRDefault="00C30022" w:rsidP="00995FCF">
      <w:pPr>
        <w:widowControl/>
        <w:jc w:val="both"/>
        <w:rPr>
          <w:rFonts w:cs="Times"/>
          <w:noProof w:val="0"/>
          <w:szCs w:val="22"/>
        </w:rPr>
      </w:pPr>
      <w:r w:rsidRPr="006A24EC">
        <w:rPr>
          <w:rFonts w:cs="Times"/>
          <w:noProof w:val="0"/>
          <w:szCs w:val="22"/>
        </w:rPr>
        <w:t xml:space="preserve">Please do not use the above list as headings in your report. </w:t>
      </w:r>
      <w:r w:rsidR="00995FCF">
        <w:rPr>
          <w:rFonts w:cs="Times"/>
          <w:noProof w:val="0"/>
          <w:szCs w:val="22"/>
        </w:rPr>
        <w:t xml:space="preserve"> </w:t>
      </w:r>
      <w:r w:rsidRPr="006A24EC">
        <w:rPr>
          <w:rFonts w:cs="Times"/>
          <w:noProof w:val="0"/>
          <w:szCs w:val="22"/>
        </w:rPr>
        <w:t xml:space="preserve">Please read the attached assessment sheet before writing the report and remember that the assessors are looking for evidence of </w:t>
      </w:r>
      <w:r w:rsidRPr="006A24EC">
        <w:rPr>
          <w:rFonts w:cs="Times"/>
          <w:b/>
          <w:bCs/>
          <w:noProof w:val="0"/>
          <w:szCs w:val="22"/>
        </w:rPr>
        <w:t>your</w:t>
      </w:r>
      <w:r w:rsidRPr="006A24EC">
        <w:rPr>
          <w:rFonts w:cs="Times"/>
          <w:noProof w:val="0"/>
          <w:szCs w:val="22"/>
        </w:rPr>
        <w:t xml:space="preserve"> contribution to the project. </w:t>
      </w:r>
      <w:r w:rsidR="00995FCF">
        <w:rPr>
          <w:rFonts w:cs="Times"/>
          <w:noProof w:val="0"/>
          <w:szCs w:val="22"/>
        </w:rPr>
        <w:t xml:space="preserve"> </w:t>
      </w:r>
      <w:r w:rsidRPr="006A24EC">
        <w:rPr>
          <w:rFonts w:cs="Times"/>
          <w:noProof w:val="0"/>
          <w:szCs w:val="22"/>
        </w:rPr>
        <w:t xml:space="preserve">The layout of the report should be clear, logical and concise, please consult your supervisor if in doubt. </w:t>
      </w:r>
      <w:r w:rsidR="00995FCF">
        <w:rPr>
          <w:rFonts w:cs="Times"/>
          <w:noProof w:val="0"/>
          <w:szCs w:val="22"/>
        </w:rPr>
        <w:t xml:space="preserve"> </w:t>
      </w:r>
      <w:r w:rsidRPr="006A24EC">
        <w:rPr>
          <w:rFonts w:cs="Times"/>
          <w:noProof w:val="0"/>
          <w:szCs w:val="22"/>
        </w:rPr>
        <w:t xml:space="preserve">Considerable weight will be given to conciseness and clarity, and marks will be deducted for untidiness, illogical arrangement, </w:t>
      </w:r>
      <w:r w:rsidRPr="006A24EC">
        <w:rPr>
          <w:rFonts w:cs="Times"/>
          <w:noProof w:val="0"/>
          <w:szCs w:val="22"/>
        </w:rPr>
        <w:lastRenderedPageBreak/>
        <w:t>vagueness, verbosity, irrelevance (do not insert pictures of PP3 batteries! ), incorrect English or poor spelling.</w:t>
      </w:r>
    </w:p>
    <w:p w:rsidR="00995FCF" w:rsidRDefault="00995FCF" w:rsidP="00995FCF">
      <w:pPr>
        <w:widowControl/>
        <w:jc w:val="both"/>
        <w:rPr>
          <w:rFonts w:cs="Times"/>
          <w:noProof w:val="0"/>
          <w:szCs w:val="22"/>
        </w:rPr>
      </w:pPr>
    </w:p>
    <w:p w:rsidR="00C30022" w:rsidRDefault="00C30022" w:rsidP="00995FCF">
      <w:pPr>
        <w:jc w:val="both"/>
        <w:rPr>
          <w:rFonts w:cs="Times"/>
          <w:noProof w:val="0"/>
          <w:szCs w:val="22"/>
        </w:rPr>
      </w:pPr>
      <w:r w:rsidRPr="006A24EC">
        <w:rPr>
          <w:rFonts w:cs="Times"/>
          <w:noProof w:val="0"/>
          <w:szCs w:val="22"/>
        </w:rPr>
        <w:t xml:space="preserve">You are advised to examine a number of papers in professional journals and copies of PhD theses in the Main Library. </w:t>
      </w:r>
      <w:r w:rsidR="00995FCF">
        <w:rPr>
          <w:rFonts w:cs="Times"/>
          <w:noProof w:val="0"/>
          <w:szCs w:val="22"/>
        </w:rPr>
        <w:t xml:space="preserve"> </w:t>
      </w:r>
      <w:r w:rsidRPr="006A24EC">
        <w:rPr>
          <w:rFonts w:cs="Times"/>
          <w:noProof w:val="0"/>
          <w:szCs w:val="22"/>
        </w:rPr>
        <w:t xml:space="preserve">You should also make use of the extensive online databases which are available through the University online library system. </w:t>
      </w:r>
      <w:r w:rsidR="00995FCF">
        <w:rPr>
          <w:rFonts w:cs="Times"/>
          <w:noProof w:val="0"/>
          <w:szCs w:val="22"/>
        </w:rPr>
        <w:t xml:space="preserve"> </w:t>
      </w:r>
      <w:r w:rsidRPr="006A24EC">
        <w:rPr>
          <w:rFonts w:cs="Times"/>
          <w:noProof w:val="0"/>
          <w:szCs w:val="22"/>
        </w:rPr>
        <w:t xml:space="preserve">Please browse through </w:t>
      </w:r>
      <w:proofErr w:type="spellStart"/>
      <w:r w:rsidRPr="006A24EC">
        <w:rPr>
          <w:rFonts w:cs="Times"/>
          <w:noProof w:val="0"/>
          <w:szCs w:val="22"/>
        </w:rPr>
        <w:t>IEEExplore</w:t>
      </w:r>
      <w:proofErr w:type="spellEnd"/>
      <w:r w:rsidRPr="006A24EC">
        <w:rPr>
          <w:rFonts w:cs="Times"/>
          <w:noProof w:val="0"/>
          <w:szCs w:val="22"/>
        </w:rPr>
        <w:t xml:space="preserve">, and the Web of Science. </w:t>
      </w:r>
      <w:r w:rsidR="00995FCF">
        <w:rPr>
          <w:rFonts w:cs="Times"/>
          <w:noProof w:val="0"/>
          <w:szCs w:val="22"/>
        </w:rPr>
        <w:t xml:space="preserve"> </w:t>
      </w:r>
      <w:r w:rsidRPr="006A24EC">
        <w:rPr>
          <w:rFonts w:cs="Times"/>
          <w:noProof w:val="0"/>
          <w:szCs w:val="22"/>
        </w:rPr>
        <w:t xml:space="preserve">The report should contain: </w:t>
      </w:r>
    </w:p>
    <w:p w:rsidR="00995FCF" w:rsidRPr="00995FCF" w:rsidRDefault="00995FCF" w:rsidP="00995FCF">
      <w:pPr>
        <w:jc w:val="both"/>
        <w:rPr>
          <w:rFonts w:cs="Times"/>
          <w:noProof w:val="0"/>
          <w:szCs w:val="22"/>
        </w:rPr>
      </w:pP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an abstract or executive summary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 list of contents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an introductory chapter or section outlining the aims of the project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An extensive literature survey which should summarise any relevant published work in a suitably integrated manner and be embedded in the report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Details about the design, analysis and testing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 clear and concise discussion of the results </w:t>
      </w:r>
    </w:p>
    <w:p w:rsidR="00C30022" w:rsidRPr="00995FCF" w:rsidRDefault="00C30022" w:rsidP="00995FCF">
      <w:pPr>
        <w:widowControl/>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the conclusions drawn from the results. </w:t>
      </w:r>
    </w:p>
    <w:p w:rsidR="00995FCF" w:rsidRPr="00995FCF" w:rsidRDefault="00995FCF" w:rsidP="00995FCF">
      <w:pPr>
        <w:rPr>
          <w:rFonts w:cs="Times"/>
          <w:noProof w:val="0"/>
          <w:szCs w:val="22"/>
        </w:rPr>
      </w:pPr>
    </w:p>
    <w:p w:rsidR="00C30022" w:rsidRDefault="00C30022" w:rsidP="00995FCF">
      <w:pPr>
        <w:widowControl/>
        <w:jc w:val="both"/>
        <w:rPr>
          <w:rFonts w:cs="Times"/>
          <w:noProof w:val="0"/>
          <w:szCs w:val="22"/>
        </w:rPr>
      </w:pPr>
      <w:r w:rsidRPr="006A24EC">
        <w:rPr>
          <w:rFonts w:cs="Times"/>
          <w:noProof w:val="0"/>
          <w:szCs w:val="22"/>
        </w:rPr>
        <w:t xml:space="preserve">To avoid risking accusation of plagiarism, which is a serious offence, any material from another source quoted directly in your report must be </w:t>
      </w:r>
      <w:r w:rsidR="002233EC">
        <w:rPr>
          <w:rFonts w:cs="Times"/>
          <w:noProof w:val="0"/>
          <w:szCs w:val="22"/>
        </w:rPr>
        <w:t xml:space="preserve">enclosed in quotation marks and </w:t>
      </w:r>
      <w:r w:rsidRPr="006A24EC">
        <w:rPr>
          <w:rFonts w:cs="Times"/>
          <w:noProof w:val="0"/>
          <w:szCs w:val="22"/>
        </w:rPr>
        <w:t xml:space="preserve">properly attributed, i.e. a reference given in the text and full reference details included in the reference list. </w:t>
      </w:r>
      <w:r w:rsidR="002233EC">
        <w:rPr>
          <w:rFonts w:cs="Times"/>
          <w:noProof w:val="0"/>
          <w:szCs w:val="22"/>
        </w:rPr>
        <w:t xml:space="preserve"> </w:t>
      </w:r>
      <w:r w:rsidRPr="006A24EC">
        <w:rPr>
          <w:rFonts w:cs="Times"/>
          <w:noProof w:val="0"/>
          <w:szCs w:val="22"/>
        </w:rPr>
        <w:t xml:space="preserve">It must be clearly identifiable as a quotation. </w:t>
      </w:r>
      <w:r w:rsidR="002233EC">
        <w:rPr>
          <w:rFonts w:cs="Times"/>
          <w:noProof w:val="0"/>
          <w:szCs w:val="22"/>
        </w:rPr>
        <w:t xml:space="preserve"> </w:t>
      </w:r>
      <w:r w:rsidRPr="006A24EC">
        <w:rPr>
          <w:rFonts w:cs="Times"/>
          <w:noProof w:val="0"/>
          <w:szCs w:val="22"/>
        </w:rPr>
        <w:t xml:space="preserve">The Harvard referencing system should be applied </w:t>
      </w:r>
      <w:r w:rsidR="002233EC">
        <w:rPr>
          <w:rFonts w:cs="Times"/>
          <w:noProof w:val="0"/>
          <w:szCs w:val="22"/>
        </w:rPr>
        <w:t>to all sources used in your work.  D</w:t>
      </w:r>
      <w:r w:rsidRPr="006A24EC">
        <w:rPr>
          <w:rFonts w:cs="Times"/>
          <w:noProof w:val="0"/>
          <w:szCs w:val="22"/>
        </w:rPr>
        <w:t>etails are included within Appendix 1 of this document.</w:t>
      </w:r>
    </w:p>
    <w:p w:rsidR="002233EC" w:rsidRPr="006A24EC" w:rsidRDefault="002233EC" w:rsidP="002233EC">
      <w:pPr>
        <w:widowControl/>
        <w:jc w:val="both"/>
        <w:rPr>
          <w:rFonts w:cs="Times"/>
          <w:noProof w:val="0"/>
          <w:szCs w:val="22"/>
        </w:rPr>
      </w:pPr>
    </w:p>
    <w:p w:rsidR="00C30022" w:rsidRDefault="00C30022" w:rsidP="002233EC">
      <w:pPr>
        <w:jc w:val="both"/>
        <w:rPr>
          <w:rFonts w:cs="Times"/>
          <w:noProof w:val="0"/>
          <w:szCs w:val="22"/>
        </w:rPr>
      </w:pPr>
      <w:r w:rsidRPr="006A24EC">
        <w:rPr>
          <w:rFonts w:cs="Times"/>
          <w:noProof w:val="0"/>
          <w:szCs w:val="22"/>
        </w:rPr>
        <w:t>Heavy penalties, affecting degree class, have been applied in recent cases of inadequate attribution (referencing) of material.</w:t>
      </w:r>
      <w:r w:rsidR="002233EC">
        <w:rPr>
          <w:rFonts w:cs="Times"/>
          <w:noProof w:val="0"/>
          <w:szCs w:val="22"/>
        </w:rPr>
        <w:t xml:space="preserve"> </w:t>
      </w:r>
      <w:r w:rsidRPr="006A24EC">
        <w:rPr>
          <w:rFonts w:cs="Times"/>
          <w:noProof w:val="0"/>
          <w:szCs w:val="22"/>
        </w:rPr>
        <w:t xml:space="preserve"> Conversely, a student who demonstrates that they are ’well read’ tends to be awarded high marks - provided they demo</w:t>
      </w:r>
      <w:r w:rsidR="002233EC">
        <w:rPr>
          <w:rFonts w:cs="Times"/>
          <w:noProof w:val="0"/>
          <w:szCs w:val="22"/>
        </w:rPr>
        <w:t>nstrate a working system!</w:t>
      </w:r>
    </w:p>
    <w:p w:rsidR="002233EC" w:rsidRPr="006A24EC" w:rsidRDefault="002233EC" w:rsidP="002233EC">
      <w:pPr>
        <w:jc w:val="both"/>
        <w:rPr>
          <w:rFonts w:cs="Times"/>
          <w:noProof w:val="0"/>
          <w:szCs w:val="22"/>
        </w:rPr>
      </w:pPr>
    </w:p>
    <w:p w:rsidR="00C30022" w:rsidRDefault="00C30022" w:rsidP="002233EC">
      <w:pPr>
        <w:jc w:val="both"/>
        <w:rPr>
          <w:rFonts w:cs="Times"/>
          <w:noProof w:val="0"/>
          <w:szCs w:val="22"/>
        </w:rPr>
      </w:pPr>
      <w:r w:rsidRPr="006A24EC">
        <w:rPr>
          <w:rFonts w:cs="Times"/>
          <w:noProof w:val="0"/>
          <w:szCs w:val="22"/>
        </w:rPr>
        <w:t xml:space="preserve">Figures, tables and graphs should be numbered and properly captioned. </w:t>
      </w:r>
      <w:r w:rsidR="002233EC">
        <w:rPr>
          <w:rFonts w:cs="Times"/>
          <w:noProof w:val="0"/>
          <w:szCs w:val="22"/>
        </w:rPr>
        <w:t xml:space="preserve"> </w:t>
      </w:r>
      <w:r w:rsidRPr="006A24EC">
        <w:rPr>
          <w:rFonts w:cs="Times"/>
          <w:noProof w:val="0"/>
          <w:szCs w:val="22"/>
        </w:rPr>
        <w:t>Make sure your graphs have units, labels, and are clear.</w:t>
      </w:r>
      <w:r w:rsidR="002233EC">
        <w:rPr>
          <w:rFonts w:cs="Times"/>
          <w:noProof w:val="0"/>
          <w:szCs w:val="22"/>
        </w:rPr>
        <w:t xml:space="preserve"> </w:t>
      </w:r>
      <w:r w:rsidRPr="006A24EC">
        <w:rPr>
          <w:rFonts w:cs="Times"/>
          <w:noProof w:val="0"/>
          <w:szCs w:val="22"/>
        </w:rPr>
        <w:t xml:space="preserve"> Tables should have the correct number of significant figures.</w:t>
      </w:r>
      <w:r w:rsidR="002233EC">
        <w:rPr>
          <w:rFonts w:cs="Times"/>
          <w:noProof w:val="0"/>
          <w:szCs w:val="22"/>
        </w:rPr>
        <w:t xml:space="preserve"> </w:t>
      </w:r>
      <w:r w:rsidRPr="006A24EC">
        <w:rPr>
          <w:rFonts w:cs="Times"/>
          <w:noProof w:val="0"/>
          <w:szCs w:val="22"/>
        </w:rPr>
        <w:t xml:space="preserve"> If you calculate a number in a simulation program and quote the result to a high number of significant figures - then you must justify the high level of certainty in your result. </w:t>
      </w:r>
      <w:r w:rsidR="002233EC">
        <w:rPr>
          <w:rFonts w:cs="Times"/>
          <w:noProof w:val="0"/>
          <w:szCs w:val="22"/>
        </w:rPr>
        <w:t xml:space="preserve"> </w:t>
      </w:r>
      <w:r w:rsidRPr="006A24EC">
        <w:rPr>
          <w:rFonts w:cs="Times"/>
          <w:noProof w:val="0"/>
          <w:szCs w:val="22"/>
        </w:rPr>
        <w:t xml:space="preserve">For example 345.527 V implies an accuracy of 1 mV. </w:t>
      </w:r>
      <w:r w:rsidR="002233EC">
        <w:rPr>
          <w:rFonts w:cs="Times"/>
          <w:noProof w:val="0"/>
          <w:szCs w:val="22"/>
        </w:rPr>
        <w:t xml:space="preserve"> </w:t>
      </w:r>
      <w:r w:rsidRPr="006A24EC">
        <w:rPr>
          <w:rFonts w:cs="Times"/>
          <w:noProof w:val="0"/>
          <w:szCs w:val="22"/>
        </w:rPr>
        <w:t>P</w:t>
      </w:r>
      <w:r w:rsidR="002233EC">
        <w:rPr>
          <w:rFonts w:cs="Times"/>
          <w:noProof w:val="0"/>
          <w:szCs w:val="22"/>
        </w:rPr>
        <w:t>erhaps 345.5 V would be better?</w:t>
      </w:r>
    </w:p>
    <w:p w:rsidR="002233EC" w:rsidRPr="006A24EC" w:rsidRDefault="002233EC" w:rsidP="002233EC">
      <w:pPr>
        <w:jc w:val="both"/>
        <w:rPr>
          <w:rFonts w:cs="Times"/>
          <w:noProof w:val="0"/>
          <w:szCs w:val="22"/>
        </w:rPr>
      </w:pPr>
    </w:p>
    <w:p w:rsidR="00C30022" w:rsidRDefault="00C30022" w:rsidP="002233EC">
      <w:pPr>
        <w:jc w:val="both"/>
        <w:rPr>
          <w:rFonts w:cs="Times"/>
          <w:noProof w:val="0"/>
          <w:szCs w:val="22"/>
        </w:rPr>
      </w:pPr>
      <w:r w:rsidRPr="006A24EC">
        <w:rPr>
          <w:rFonts w:cs="Times"/>
          <w:noProof w:val="0"/>
          <w:szCs w:val="22"/>
        </w:rPr>
        <w:t xml:space="preserve">Generally, you should assume that the reader of your report is an engineer but has no specialised knowledge of the project topic. Jargon and ambiguous abbreviations must be avoided. </w:t>
      </w:r>
      <w:r w:rsidR="002233EC">
        <w:rPr>
          <w:rFonts w:cs="Times"/>
          <w:noProof w:val="0"/>
          <w:szCs w:val="22"/>
        </w:rPr>
        <w:t xml:space="preserve"> </w:t>
      </w:r>
      <w:r w:rsidRPr="006A24EC">
        <w:rPr>
          <w:rFonts w:cs="Times"/>
          <w:noProof w:val="0"/>
          <w:szCs w:val="22"/>
        </w:rPr>
        <w:t xml:space="preserve">Abbreviations must be spelt out on first appearance unless they are universally understood (e.g. spell out PWM but not DC). </w:t>
      </w:r>
      <w:r w:rsidR="002233EC">
        <w:rPr>
          <w:rFonts w:cs="Times"/>
          <w:noProof w:val="0"/>
          <w:szCs w:val="22"/>
        </w:rPr>
        <w:t xml:space="preserve"> </w:t>
      </w:r>
      <w:r w:rsidRPr="006A24EC">
        <w:rPr>
          <w:rFonts w:cs="Times"/>
          <w:noProof w:val="0"/>
          <w:szCs w:val="22"/>
        </w:rPr>
        <w:t>The report</w:t>
      </w:r>
      <w:r w:rsidR="004021E2">
        <w:rPr>
          <w:rFonts w:cs="Times"/>
          <w:noProof w:val="0"/>
          <w:szCs w:val="22"/>
        </w:rPr>
        <w:t>s</w:t>
      </w:r>
      <w:r w:rsidRPr="006A24EC">
        <w:rPr>
          <w:rFonts w:cs="Times"/>
          <w:noProof w:val="0"/>
          <w:szCs w:val="22"/>
        </w:rPr>
        <w:t xml:space="preserve"> must be pleasing to-the-eye and easy to read.</w:t>
      </w:r>
      <w:r w:rsidR="002233EC">
        <w:rPr>
          <w:rFonts w:cs="Times"/>
          <w:noProof w:val="0"/>
          <w:szCs w:val="22"/>
        </w:rPr>
        <w:t xml:space="preserve"> </w:t>
      </w:r>
      <w:r w:rsidRPr="006A24EC">
        <w:rPr>
          <w:rFonts w:cs="Times"/>
          <w:noProof w:val="0"/>
          <w:szCs w:val="22"/>
        </w:rPr>
        <w:t xml:space="preserve"> Project reports must be typed on A4 paper, using at least 1.5-line spacing and a minimum font size of 11 points. </w:t>
      </w:r>
      <w:r w:rsidR="002233EC">
        <w:rPr>
          <w:rFonts w:cs="Times"/>
          <w:noProof w:val="0"/>
          <w:szCs w:val="22"/>
        </w:rPr>
        <w:t xml:space="preserve"> </w:t>
      </w:r>
      <w:r w:rsidRPr="006A24EC">
        <w:rPr>
          <w:rFonts w:cs="Times"/>
          <w:noProof w:val="0"/>
          <w:szCs w:val="22"/>
        </w:rPr>
        <w:t xml:space="preserve">Conciseness is important, so the length of the report, including diagrams and appendices but not program listings, must not exceed 100 pages. </w:t>
      </w:r>
      <w:r w:rsidR="002233EC">
        <w:rPr>
          <w:rFonts w:cs="Times"/>
          <w:noProof w:val="0"/>
          <w:szCs w:val="22"/>
        </w:rPr>
        <w:t xml:space="preserve"> </w:t>
      </w:r>
      <w:r w:rsidRPr="006A24EC">
        <w:rPr>
          <w:rFonts w:cs="Times"/>
          <w:noProof w:val="0"/>
          <w:szCs w:val="22"/>
        </w:rPr>
        <w:t>The most common mistake is to assume that there is any relationship between report length and mark awarded.</w:t>
      </w:r>
      <w:r w:rsidR="002233EC">
        <w:rPr>
          <w:rFonts w:cs="Times"/>
          <w:noProof w:val="0"/>
          <w:szCs w:val="22"/>
        </w:rPr>
        <w:t xml:space="preserve">  </w:t>
      </w:r>
      <w:r w:rsidRPr="006A24EC">
        <w:rPr>
          <w:rFonts w:cs="Times"/>
          <w:noProof w:val="0"/>
          <w:szCs w:val="22"/>
        </w:rPr>
        <w:t xml:space="preserve">Although additional material may be submitted on </w:t>
      </w:r>
      <w:r w:rsidR="00FF34BB">
        <w:rPr>
          <w:rFonts w:cs="Times"/>
          <w:noProof w:val="0"/>
          <w:szCs w:val="22"/>
        </w:rPr>
        <w:t>Canvas</w:t>
      </w:r>
      <w:r w:rsidR="004021E2">
        <w:rPr>
          <w:rFonts w:cs="Times"/>
          <w:b/>
          <w:i/>
          <w:noProof w:val="0"/>
          <w:color w:val="FF0000"/>
          <w:szCs w:val="22"/>
        </w:rPr>
        <w:t xml:space="preserve"> </w:t>
      </w:r>
      <w:r w:rsidRPr="006A24EC">
        <w:rPr>
          <w:rFonts w:cs="Times"/>
          <w:noProof w:val="0"/>
          <w:szCs w:val="22"/>
        </w:rPr>
        <w:t>with the report they will not form part of the assessment.</w:t>
      </w:r>
      <w:r w:rsidR="004021E2">
        <w:rPr>
          <w:rFonts w:cs="Times"/>
          <w:b/>
          <w:i/>
          <w:noProof w:val="0"/>
          <w:color w:val="FF0000"/>
          <w:szCs w:val="22"/>
        </w:rPr>
        <w:t xml:space="preserve">  </w:t>
      </w:r>
      <w:r w:rsidR="004021E2" w:rsidRPr="00BF1E75">
        <w:rPr>
          <w:rFonts w:cs="Times"/>
          <w:noProof w:val="0"/>
          <w:szCs w:val="22"/>
        </w:rPr>
        <w:t xml:space="preserve">Your report must be submitted to </w:t>
      </w:r>
      <w:r w:rsidR="00FF34BB">
        <w:rPr>
          <w:rFonts w:cs="Times"/>
          <w:noProof w:val="0"/>
          <w:szCs w:val="22"/>
        </w:rPr>
        <w:t>Canvas</w:t>
      </w:r>
      <w:r w:rsidR="004021E2" w:rsidRPr="00BF1E75">
        <w:rPr>
          <w:rFonts w:cs="Times"/>
          <w:noProof w:val="0"/>
          <w:szCs w:val="22"/>
        </w:rPr>
        <w:t xml:space="preserve"> from where it will be printed by the School in </w:t>
      </w:r>
      <w:proofErr w:type="spellStart"/>
      <w:r w:rsidR="004021E2" w:rsidRPr="00BF1E75">
        <w:rPr>
          <w:rFonts w:cs="Times"/>
          <w:noProof w:val="0"/>
          <w:szCs w:val="22"/>
        </w:rPr>
        <w:t>back</w:t>
      </w:r>
      <w:proofErr w:type="spellEnd"/>
      <w:r w:rsidR="004021E2" w:rsidRPr="00BF1E75">
        <w:rPr>
          <w:rFonts w:cs="Times"/>
          <w:noProof w:val="0"/>
          <w:szCs w:val="22"/>
        </w:rPr>
        <w:t xml:space="preserve"> and white so please ensure all images </w:t>
      </w:r>
      <w:r w:rsidR="00696AAA" w:rsidRPr="00BF1E75">
        <w:rPr>
          <w:rFonts w:cs="Times"/>
          <w:noProof w:val="0"/>
          <w:szCs w:val="22"/>
        </w:rPr>
        <w:t>will work in this format and do not rely on colour.</w:t>
      </w:r>
    </w:p>
    <w:p w:rsidR="002233EC" w:rsidRPr="006A24EC" w:rsidRDefault="002233EC" w:rsidP="002233EC">
      <w:pPr>
        <w:jc w:val="both"/>
        <w:rPr>
          <w:rFonts w:cs="Times"/>
          <w:noProof w:val="0"/>
          <w:szCs w:val="22"/>
        </w:rPr>
      </w:pPr>
    </w:p>
    <w:p w:rsidR="00C30022" w:rsidRDefault="002233EC">
      <w:pPr>
        <w:pStyle w:val="Heading3"/>
        <w:widowControl/>
        <w:rPr>
          <w:noProof w:val="0"/>
        </w:rPr>
      </w:pPr>
      <w:bookmarkStart w:id="43" w:name="_Toc231702128"/>
      <w:bookmarkStart w:id="44" w:name="_Toc334448848"/>
      <w:r>
        <w:rPr>
          <w:noProof w:val="0"/>
        </w:rPr>
        <w:t>2.6</w:t>
      </w:r>
      <w:r>
        <w:rPr>
          <w:noProof w:val="0"/>
        </w:rPr>
        <w:tab/>
      </w:r>
      <w:r w:rsidR="00C30022">
        <w:rPr>
          <w:noProof w:val="0"/>
        </w:rPr>
        <w:t>Handing in Instructions</w:t>
      </w:r>
      <w:bookmarkEnd w:id="43"/>
      <w:bookmarkEnd w:id="44"/>
    </w:p>
    <w:p w:rsidR="00C30022" w:rsidRDefault="00C30022" w:rsidP="001449CD">
      <w:pPr>
        <w:widowControl/>
        <w:spacing w:before="60"/>
        <w:jc w:val="both"/>
        <w:rPr>
          <w:rFonts w:cs="Times"/>
          <w:noProof w:val="0"/>
          <w:szCs w:val="22"/>
        </w:rPr>
      </w:pPr>
      <w:r w:rsidRPr="006A24EC">
        <w:rPr>
          <w:rFonts w:cs="Times"/>
          <w:noProof w:val="0"/>
          <w:szCs w:val="22"/>
        </w:rPr>
        <w:t xml:space="preserve">MEng reports must be submitted </w:t>
      </w:r>
      <w:r w:rsidR="001449CD">
        <w:rPr>
          <w:rFonts w:cs="Times"/>
          <w:noProof w:val="0"/>
          <w:szCs w:val="22"/>
        </w:rPr>
        <w:t xml:space="preserve">electronically in PDF format to </w:t>
      </w:r>
      <w:r w:rsidR="00CD7E3A">
        <w:rPr>
          <w:rFonts w:cs="Times"/>
          <w:noProof w:val="0"/>
          <w:szCs w:val="22"/>
        </w:rPr>
        <w:t>Canvas</w:t>
      </w:r>
      <w:r w:rsidR="001449CD">
        <w:rPr>
          <w:rFonts w:cs="Times"/>
          <w:noProof w:val="0"/>
          <w:szCs w:val="22"/>
        </w:rPr>
        <w:t xml:space="preserve">, technical information (coding, schematics </w:t>
      </w:r>
      <w:proofErr w:type="spellStart"/>
      <w:r w:rsidR="001449CD">
        <w:rPr>
          <w:rFonts w:cs="Times"/>
          <w:noProof w:val="0"/>
          <w:szCs w:val="22"/>
        </w:rPr>
        <w:t>etc</w:t>
      </w:r>
      <w:proofErr w:type="spellEnd"/>
      <w:r w:rsidR="001449CD">
        <w:rPr>
          <w:rFonts w:cs="Times"/>
          <w:noProof w:val="0"/>
          <w:szCs w:val="22"/>
        </w:rPr>
        <w:t xml:space="preserve">) should also be submitted to </w:t>
      </w:r>
      <w:r w:rsidR="00CD7E3A">
        <w:rPr>
          <w:rFonts w:cs="Times"/>
          <w:noProof w:val="0"/>
          <w:szCs w:val="22"/>
        </w:rPr>
        <w:t>Canvas</w:t>
      </w:r>
      <w:r w:rsidR="001449CD">
        <w:rPr>
          <w:rFonts w:cs="Times"/>
          <w:noProof w:val="0"/>
          <w:szCs w:val="22"/>
        </w:rPr>
        <w:t xml:space="preserve"> at the same time.  </w:t>
      </w:r>
      <w:r w:rsidRPr="006A24EC">
        <w:rPr>
          <w:rFonts w:cs="Times"/>
          <w:noProof w:val="0"/>
          <w:szCs w:val="22"/>
        </w:rPr>
        <w:t xml:space="preserve">The School computers allow the user to select a pdf printer that automatically generates a </w:t>
      </w:r>
      <w:r w:rsidRPr="006A24EC">
        <w:rPr>
          <w:rFonts w:cs="Times"/>
          <w:noProof w:val="0"/>
          <w:szCs w:val="22"/>
        </w:rPr>
        <w:lastRenderedPageBreak/>
        <w:t xml:space="preserve">suitable file. </w:t>
      </w:r>
      <w:r w:rsidR="0006377E">
        <w:rPr>
          <w:rFonts w:cs="Times"/>
          <w:noProof w:val="0"/>
          <w:szCs w:val="22"/>
        </w:rPr>
        <w:t xml:space="preserve"> </w:t>
      </w:r>
      <w:r w:rsidRPr="006A24EC">
        <w:rPr>
          <w:rFonts w:cs="Times"/>
          <w:noProof w:val="0"/>
          <w:szCs w:val="22"/>
        </w:rPr>
        <w:t>All reports will be subject to an electronic plagiarism search using a database of web-based resources and previous project reports.</w:t>
      </w:r>
      <w:r w:rsidR="00E953FC">
        <w:rPr>
          <w:rFonts w:cs="Times"/>
          <w:noProof w:val="0"/>
          <w:szCs w:val="22"/>
        </w:rPr>
        <w:t xml:space="preserve">  Log books must then be submitted before the published deadline to the Postgraduate Office with a completed Coursework Receipt Form.</w:t>
      </w:r>
    </w:p>
    <w:p w:rsidR="0006377E" w:rsidRPr="006A24EC" w:rsidRDefault="0006377E" w:rsidP="002233EC">
      <w:pPr>
        <w:jc w:val="both"/>
        <w:rPr>
          <w:rFonts w:cs="Times"/>
          <w:noProof w:val="0"/>
          <w:szCs w:val="22"/>
        </w:rPr>
      </w:pPr>
    </w:p>
    <w:p w:rsidR="00C30022" w:rsidRDefault="00C30022">
      <w:pPr>
        <w:pStyle w:val="Heading3"/>
        <w:widowControl/>
        <w:rPr>
          <w:noProof w:val="0"/>
        </w:rPr>
      </w:pPr>
      <w:bookmarkStart w:id="45" w:name="_Toc231702129"/>
      <w:bookmarkStart w:id="46" w:name="_Toc334448849"/>
      <w:r>
        <w:rPr>
          <w:noProof w:val="0"/>
        </w:rPr>
        <w:t>2.7  Late Submission</w:t>
      </w:r>
      <w:bookmarkEnd w:id="45"/>
      <w:bookmarkEnd w:id="46"/>
    </w:p>
    <w:p w:rsidR="00C30022" w:rsidRDefault="00C30022">
      <w:pPr>
        <w:widowControl/>
        <w:spacing w:before="60"/>
        <w:jc w:val="both"/>
        <w:rPr>
          <w:rFonts w:cs="Times"/>
          <w:noProof w:val="0"/>
          <w:szCs w:val="22"/>
        </w:rPr>
      </w:pPr>
      <w:r w:rsidRPr="006A24EC">
        <w:rPr>
          <w:rFonts w:cs="Times"/>
          <w:noProof w:val="0"/>
          <w:szCs w:val="22"/>
        </w:rPr>
        <w:t xml:space="preserve">Engineers normally have to work to stringent deadlines. </w:t>
      </w:r>
      <w:r w:rsidR="0006377E">
        <w:rPr>
          <w:rFonts w:cs="Times"/>
          <w:noProof w:val="0"/>
          <w:szCs w:val="22"/>
        </w:rPr>
        <w:t xml:space="preserve"> </w:t>
      </w:r>
      <w:r w:rsidRPr="006A24EC">
        <w:rPr>
          <w:rFonts w:cs="Times"/>
          <w:noProof w:val="0"/>
          <w:szCs w:val="22"/>
        </w:rPr>
        <w:t xml:space="preserve">Your final report must be submitted by 12 noon on the date described with the Project Calendar. </w:t>
      </w:r>
      <w:r w:rsidR="0006377E">
        <w:rPr>
          <w:rFonts w:cs="Times"/>
          <w:noProof w:val="0"/>
          <w:szCs w:val="22"/>
        </w:rPr>
        <w:t xml:space="preserve"> </w:t>
      </w:r>
    </w:p>
    <w:p w:rsidR="0006377E" w:rsidRPr="006A24EC" w:rsidRDefault="0006377E" w:rsidP="0006377E">
      <w:pPr>
        <w:widowControl/>
        <w:jc w:val="both"/>
        <w:rPr>
          <w:rFonts w:cs="Times"/>
          <w:noProof w:val="0"/>
          <w:szCs w:val="22"/>
        </w:rPr>
      </w:pPr>
    </w:p>
    <w:p w:rsidR="00C30022" w:rsidRDefault="0006377E" w:rsidP="0006377E">
      <w:pPr>
        <w:jc w:val="both"/>
        <w:rPr>
          <w:rFonts w:cs="Times"/>
          <w:noProof w:val="0"/>
          <w:szCs w:val="22"/>
        </w:rPr>
      </w:pPr>
      <w:r>
        <w:rPr>
          <w:rFonts w:cs="Times"/>
          <w:noProof w:val="0"/>
          <w:szCs w:val="22"/>
        </w:rPr>
        <w:t xml:space="preserve">As with all other coursework, you can apply for an extension to the deadlines if you have documentary evidence of serious medical or other problems.  Applications for extensions to deadlines must be submitted to the </w:t>
      </w:r>
      <w:r w:rsidR="00E045FE">
        <w:rPr>
          <w:rFonts w:cs="Times"/>
          <w:noProof w:val="0"/>
          <w:szCs w:val="22"/>
        </w:rPr>
        <w:t>Post</w:t>
      </w:r>
      <w:r>
        <w:rPr>
          <w:rFonts w:cs="Times"/>
          <w:noProof w:val="0"/>
          <w:szCs w:val="22"/>
        </w:rPr>
        <w:t xml:space="preserve">graduate Office </w:t>
      </w:r>
      <w:r w:rsidRPr="0006377E">
        <w:rPr>
          <w:rFonts w:cs="Times"/>
          <w:b/>
          <w:noProof w:val="0"/>
          <w:szCs w:val="22"/>
          <w:u w:val="single"/>
        </w:rPr>
        <w:t>before</w:t>
      </w:r>
      <w:r>
        <w:rPr>
          <w:rFonts w:cs="Times"/>
          <w:noProof w:val="0"/>
          <w:szCs w:val="22"/>
        </w:rPr>
        <w:t xml:space="preserve"> the deadline and will be processed as quickly as possible.  If you submit your report late without having had an approved extension to deadline, then penalties will be applied at the rate of 5% per day.  If you believe that you have a valid reason for submitting late </w:t>
      </w:r>
      <w:r w:rsidRPr="0006377E">
        <w:rPr>
          <w:rFonts w:cs="Times"/>
          <w:b/>
          <w:noProof w:val="0"/>
          <w:szCs w:val="22"/>
          <w:u w:val="single"/>
        </w:rPr>
        <w:t>and</w:t>
      </w:r>
      <w:r>
        <w:rPr>
          <w:rFonts w:cs="Times"/>
          <w:noProof w:val="0"/>
          <w:szCs w:val="22"/>
        </w:rPr>
        <w:t xml:space="preserve"> for failing to submit an extension to deadline request before the d</w:t>
      </w:r>
      <w:r w:rsidR="007674BF">
        <w:rPr>
          <w:rFonts w:cs="Times"/>
          <w:noProof w:val="0"/>
          <w:szCs w:val="22"/>
        </w:rPr>
        <w:t xml:space="preserve">eadline, then you must submit a Notification of Extenuating Circumstances and Fit to Sit </w:t>
      </w:r>
      <w:r>
        <w:rPr>
          <w:rFonts w:cs="Times"/>
          <w:noProof w:val="0"/>
          <w:szCs w:val="22"/>
        </w:rPr>
        <w:t>form (available via my.bham.ac.uk</w:t>
      </w:r>
      <w:r w:rsidR="007674BF">
        <w:rPr>
          <w:rFonts w:cs="Times"/>
          <w:noProof w:val="0"/>
          <w:szCs w:val="22"/>
        </w:rPr>
        <w:t xml:space="preserve"> and the Postgraduate Office</w:t>
      </w:r>
      <w:r>
        <w:rPr>
          <w:rFonts w:cs="Times"/>
          <w:noProof w:val="0"/>
          <w:szCs w:val="22"/>
        </w:rPr>
        <w:t xml:space="preserve">) along with </w:t>
      </w:r>
      <w:r w:rsidR="00C30022" w:rsidRPr="006A24EC">
        <w:rPr>
          <w:rFonts w:cs="Times"/>
          <w:noProof w:val="0"/>
          <w:szCs w:val="22"/>
        </w:rPr>
        <w:t>any supporting evidence (e.g. a medical certificate) which will be read by the Mitigations Committee, who will then decide whether a penalty is justified.</w:t>
      </w:r>
    </w:p>
    <w:p w:rsidR="0006377E" w:rsidRPr="006A24EC" w:rsidRDefault="0006377E" w:rsidP="0006377E">
      <w:pPr>
        <w:jc w:val="both"/>
        <w:rPr>
          <w:rFonts w:cs="Times"/>
          <w:noProof w:val="0"/>
          <w:szCs w:val="22"/>
        </w:rPr>
      </w:pPr>
    </w:p>
    <w:p w:rsidR="00C30022" w:rsidRDefault="00C30022" w:rsidP="0006377E">
      <w:pPr>
        <w:jc w:val="both"/>
        <w:rPr>
          <w:rFonts w:cs="Times"/>
          <w:b/>
          <w:bCs/>
          <w:noProof w:val="0"/>
          <w:szCs w:val="22"/>
        </w:rPr>
      </w:pPr>
      <w:r w:rsidRPr="006A24EC">
        <w:rPr>
          <w:rFonts w:cs="Times"/>
          <w:noProof w:val="0"/>
          <w:szCs w:val="22"/>
        </w:rPr>
        <w:t xml:space="preserve">Delay arising from </w:t>
      </w:r>
      <w:r w:rsidR="00D830EE">
        <w:rPr>
          <w:rFonts w:cs="Times"/>
          <w:noProof w:val="0"/>
          <w:szCs w:val="22"/>
        </w:rPr>
        <w:t>computing</w:t>
      </w:r>
      <w:r w:rsidRPr="006A24EC">
        <w:rPr>
          <w:rFonts w:cs="Times"/>
          <w:noProof w:val="0"/>
          <w:szCs w:val="22"/>
        </w:rPr>
        <w:t xml:space="preserve"> facilities will not normally be considered adequate excuse for late submission, as you are expected to allow time for such mishaps in your planning. </w:t>
      </w:r>
      <w:r w:rsidR="00B84BD7">
        <w:rPr>
          <w:rFonts w:cs="Times"/>
          <w:noProof w:val="0"/>
          <w:szCs w:val="22"/>
        </w:rPr>
        <w:t xml:space="preserve"> </w:t>
      </w:r>
      <w:r w:rsidRPr="006A24EC">
        <w:rPr>
          <w:rFonts w:cs="Times"/>
          <w:b/>
          <w:bCs/>
          <w:noProof w:val="0"/>
          <w:szCs w:val="22"/>
        </w:rPr>
        <w:t>Loss of computer files is not an adequate reason; it is essential to make frequent backups and keep them safe.</w:t>
      </w:r>
    </w:p>
    <w:p w:rsidR="0006377E" w:rsidRPr="006A24EC" w:rsidRDefault="0006377E" w:rsidP="0006377E">
      <w:pPr>
        <w:jc w:val="both"/>
        <w:rPr>
          <w:rFonts w:cs="Times"/>
          <w:noProof w:val="0"/>
          <w:szCs w:val="22"/>
        </w:rPr>
      </w:pPr>
    </w:p>
    <w:p w:rsidR="00C30022" w:rsidRDefault="00C30022" w:rsidP="0006377E">
      <w:pPr>
        <w:jc w:val="both"/>
        <w:rPr>
          <w:rFonts w:cs="Times"/>
          <w:noProof w:val="0"/>
          <w:szCs w:val="22"/>
        </w:rPr>
      </w:pPr>
      <w:r w:rsidRPr="006A24EC">
        <w:rPr>
          <w:rFonts w:cs="Times"/>
          <w:noProof w:val="0"/>
          <w:szCs w:val="22"/>
        </w:rPr>
        <w:t xml:space="preserve">The final report accounts for 70% of the final project mark. </w:t>
      </w:r>
      <w:r w:rsidR="00B84BD7">
        <w:rPr>
          <w:rFonts w:cs="Times"/>
          <w:noProof w:val="0"/>
          <w:szCs w:val="22"/>
        </w:rPr>
        <w:t xml:space="preserve"> </w:t>
      </w:r>
      <w:r w:rsidRPr="006A24EC">
        <w:rPr>
          <w:rFonts w:cs="Times"/>
          <w:noProof w:val="0"/>
          <w:szCs w:val="22"/>
        </w:rPr>
        <w:t>It should be remembered that every year there are cases of very able students failing to reach their potential as a result of poorly written Final Reports - please do spend some time in the Main Library rea</w:t>
      </w:r>
      <w:r w:rsidR="00B84BD7">
        <w:rPr>
          <w:rFonts w:cs="Times"/>
          <w:noProof w:val="0"/>
          <w:szCs w:val="22"/>
        </w:rPr>
        <w:t>ding a selection of PhD theses.</w:t>
      </w:r>
    </w:p>
    <w:p w:rsidR="00B84BD7" w:rsidRDefault="00B84BD7" w:rsidP="0006377E">
      <w:pPr>
        <w:jc w:val="both"/>
        <w:rPr>
          <w:rFonts w:cs="Times"/>
          <w:noProof w:val="0"/>
          <w:szCs w:val="22"/>
        </w:rPr>
      </w:pPr>
    </w:p>
    <w:p w:rsidR="00C30022" w:rsidRDefault="00B84BD7">
      <w:pPr>
        <w:pStyle w:val="Heading3"/>
        <w:widowControl/>
        <w:rPr>
          <w:noProof w:val="0"/>
        </w:rPr>
      </w:pPr>
      <w:bookmarkStart w:id="47" w:name="_Toc231702130"/>
      <w:bookmarkStart w:id="48" w:name="_Toc334448850"/>
      <w:r>
        <w:rPr>
          <w:noProof w:val="0"/>
        </w:rPr>
        <w:t>2.8</w:t>
      </w:r>
      <w:r>
        <w:rPr>
          <w:noProof w:val="0"/>
        </w:rPr>
        <w:tab/>
      </w:r>
      <w:r w:rsidR="00C30022">
        <w:rPr>
          <w:noProof w:val="0"/>
        </w:rPr>
        <w:t>Project Open Day</w:t>
      </w:r>
      <w:bookmarkEnd w:id="47"/>
      <w:bookmarkEnd w:id="48"/>
    </w:p>
    <w:p w:rsidR="00C30022" w:rsidRPr="006A24EC" w:rsidRDefault="00B84BD7">
      <w:pPr>
        <w:widowControl/>
        <w:spacing w:before="60"/>
        <w:jc w:val="both"/>
        <w:rPr>
          <w:rFonts w:cs="Times"/>
          <w:noProof w:val="0"/>
          <w:szCs w:val="22"/>
        </w:rPr>
      </w:pPr>
      <w:r w:rsidRPr="006A24EC">
        <w:rPr>
          <w:rFonts w:cs="Times"/>
          <w:noProof w:val="0"/>
          <w:szCs w:val="22"/>
        </w:rPr>
        <w:t xml:space="preserve">Project Open Day </w:t>
      </w:r>
      <w:r w:rsidR="00C30022" w:rsidRPr="006A24EC">
        <w:rPr>
          <w:rFonts w:cs="Times"/>
          <w:noProof w:val="0"/>
          <w:szCs w:val="22"/>
        </w:rPr>
        <w:t xml:space="preserve">is on Thursday of the first week of the Summer Term. </w:t>
      </w:r>
      <w:r>
        <w:rPr>
          <w:rFonts w:cs="Times"/>
          <w:noProof w:val="0"/>
          <w:szCs w:val="22"/>
        </w:rPr>
        <w:t xml:space="preserve"> </w:t>
      </w:r>
      <w:r w:rsidR="00C30022" w:rsidRPr="006A24EC">
        <w:rPr>
          <w:rFonts w:cs="Times"/>
          <w:noProof w:val="0"/>
          <w:szCs w:val="22"/>
        </w:rPr>
        <w:t>You will be required to discuss you</w:t>
      </w:r>
      <w:r>
        <w:rPr>
          <w:rFonts w:cs="Times"/>
          <w:noProof w:val="0"/>
          <w:szCs w:val="22"/>
        </w:rPr>
        <w:t>r</w:t>
      </w:r>
      <w:r w:rsidR="00C30022" w:rsidRPr="006A24EC">
        <w:rPr>
          <w:rFonts w:cs="Times"/>
          <w:noProof w:val="0"/>
          <w:szCs w:val="22"/>
        </w:rPr>
        <w:t xml:space="preserve"> project with the External Examiners, Industrialists, Parents, Staff and Undergraduate Students. </w:t>
      </w:r>
      <w:r>
        <w:rPr>
          <w:rFonts w:cs="Times"/>
          <w:noProof w:val="0"/>
          <w:szCs w:val="22"/>
        </w:rPr>
        <w:t xml:space="preserve"> </w:t>
      </w:r>
      <w:r w:rsidR="00C30022" w:rsidRPr="006A24EC">
        <w:rPr>
          <w:rFonts w:cs="Times"/>
          <w:noProof w:val="0"/>
          <w:szCs w:val="22"/>
        </w:rPr>
        <w:t>An A1-sized poster should be prepared using one of the PowerPoint templates that will be emailed to you during the Easter vaca</w:t>
      </w:r>
      <w:r w:rsidR="00C30022" w:rsidRPr="00BF1E75">
        <w:rPr>
          <w:rFonts w:cs="Times"/>
          <w:noProof w:val="0"/>
          <w:szCs w:val="22"/>
        </w:rPr>
        <w:t>tion</w:t>
      </w:r>
      <w:r w:rsidR="00696AAA" w:rsidRPr="00BF1E75">
        <w:rPr>
          <w:rFonts w:cs="Times"/>
          <w:noProof w:val="0"/>
          <w:szCs w:val="22"/>
        </w:rPr>
        <w:t xml:space="preserve"> and available on </w:t>
      </w:r>
      <w:r w:rsidR="00FF34BB">
        <w:rPr>
          <w:rFonts w:cs="Times"/>
          <w:noProof w:val="0"/>
          <w:szCs w:val="22"/>
        </w:rPr>
        <w:t>Canvas</w:t>
      </w:r>
      <w:bookmarkStart w:id="49" w:name="_GoBack"/>
      <w:bookmarkEnd w:id="49"/>
      <w:r w:rsidR="00C30022" w:rsidRPr="00BF1E75">
        <w:rPr>
          <w:rFonts w:cs="Times"/>
          <w:noProof w:val="0"/>
          <w:szCs w:val="22"/>
        </w:rPr>
        <w:t xml:space="preserve">. </w:t>
      </w:r>
      <w:r w:rsidRPr="00BF1E75">
        <w:rPr>
          <w:rFonts w:cs="Times"/>
          <w:noProof w:val="0"/>
          <w:szCs w:val="22"/>
        </w:rPr>
        <w:t xml:space="preserve"> </w:t>
      </w:r>
      <w:r w:rsidR="00C30022" w:rsidRPr="00BF1E75">
        <w:rPr>
          <w:rFonts w:cs="Times"/>
          <w:noProof w:val="0"/>
          <w:szCs w:val="22"/>
        </w:rPr>
        <w:t>This must comply with published University guidelines for</w:t>
      </w:r>
      <w:r w:rsidR="00C30022" w:rsidRPr="006A24EC">
        <w:rPr>
          <w:rFonts w:cs="Times"/>
          <w:noProof w:val="0"/>
          <w:szCs w:val="22"/>
        </w:rPr>
        <w:t xml:space="preserve"> publicity material. </w:t>
      </w:r>
      <w:r>
        <w:rPr>
          <w:rFonts w:cs="Times"/>
          <w:noProof w:val="0"/>
          <w:szCs w:val="22"/>
        </w:rPr>
        <w:t xml:space="preserve"> </w:t>
      </w:r>
      <w:r w:rsidR="00C30022" w:rsidRPr="006A24EC">
        <w:rPr>
          <w:rFonts w:cs="Times"/>
          <w:noProof w:val="0"/>
          <w:szCs w:val="22"/>
        </w:rPr>
        <w:t xml:space="preserve">The poster should facilitate a variable-length presentation (from seconds to minutes) to a passing audience. </w:t>
      </w:r>
      <w:r>
        <w:rPr>
          <w:rFonts w:cs="Times"/>
          <w:noProof w:val="0"/>
          <w:szCs w:val="22"/>
        </w:rPr>
        <w:t xml:space="preserve"> </w:t>
      </w:r>
      <w:r w:rsidR="003F0E29">
        <w:rPr>
          <w:rFonts w:cs="Times"/>
          <w:noProof w:val="0"/>
          <w:szCs w:val="22"/>
        </w:rPr>
        <w:t>Th</w:t>
      </w:r>
      <w:r w:rsidR="00696AAA">
        <w:rPr>
          <w:rFonts w:cs="Times"/>
          <w:noProof w:val="0"/>
          <w:szCs w:val="22"/>
        </w:rPr>
        <w:t xml:space="preserve">is </w:t>
      </w:r>
      <w:r w:rsidR="00C30022" w:rsidRPr="006A24EC">
        <w:rPr>
          <w:rFonts w:cs="Times"/>
          <w:noProof w:val="0"/>
          <w:szCs w:val="22"/>
        </w:rPr>
        <w:t xml:space="preserve">component is assessed and is worth 1% of the final project mark (and possibly much more if an assessor is visiting you in order to </w:t>
      </w:r>
      <w:r w:rsidR="00FE4F0E">
        <w:rPr>
          <w:rFonts w:cs="Times"/>
          <w:noProof w:val="0"/>
          <w:szCs w:val="22"/>
        </w:rPr>
        <w:t>help to understand your Final Report</w:t>
      </w:r>
      <w:r w:rsidR="00C30022" w:rsidRPr="006A24EC">
        <w:rPr>
          <w:rFonts w:cs="Times"/>
          <w:noProof w:val="0"/>
          <w:szCs w:val="22"/>
        </w:rPr>
        <w:t>).</w:t>
      </w:r>
    </w:p>
    <w:p w:rsidR="00C30022" w:rsidRDefault="00B84BD7">
      <w:pPr>
        <w:pStyle w:val="Heading3"/>
        <w:widowControl/>
        <w:rPr>
          <w:noProof w:val="0"/>
        </w:rPr>
      </w:pPr>
      <w:bookmarkStart w:id="50" w:name="_Toc231702131"/>
      <w:bookmarkStart w:id="51" w:name="_Toc334448851"/>
      <w:r>
        <w:rPr>
          <w:noProof w:val="0"/>
        </w:rPr>
        <w:t>2.9</w:t>
      </w:r>
      <w:r>
        <w:rPr>
          <w:noProof w:val="0"/>
        </w:rPr>
        <w:tab/>
      </w:r>
      <w:r w:rsidR="00C30022">
        <w:rPr>
          <w:noProof w:val="0"/>
        </w:rPr>
        <w:t>Assessment Culture</w:t>
      </w:r>
      <w:bookmarkEnd w:id="50"/>
      <w:bookmarkEnd w:id="51"/>
    </w:p>
    <w:p w:rsidR="00C30022" w:rsidRDefault="00C30022">
      <w:pPr>
        <w:widowControl/>
        <w:spacing w:before="60"/>
        <w:jc w:val="both"/>
        <w:rPr>
          <w:rFonts w:cs="Times"/>
          <w:noProof w:val="0"/>
          <w:szCs w:val="22"/>
        </w:rPr>
      </w:pPr>
      <w:r w:rsidRPr="006A24EC">
        <w:rPr>
          <w:rFonts w:cs="Times"/>
          <w:noProof w:val="0"/>
          <w:szCs w:val="22"/>
        </w:rPr>
        <w:t xml:space="preserve">It is very important that all students consider their achievements from the view point of the assessors. </w:t>
      </w:r>
      <w:r w:rsidR="00FE4F0E">
        <w:rPr>
          <w:rFonts w:cs="Times"/>
          <w:noProof w:val="0"/>
          <w:szCs w:val="22"/>
        </w:rPr>
        <w:t xml:space="preserve"> </w:t>
      </w:r>
      <w:r w:rsidRPr="006A24EC">
        <w:rPr>
          <w:rFonts w:cs="Times"/>
          <w:noProof w:val="0"/>
          <w:szCs w:val="22"/>
        </w:rPr>
        <w:t xml:space="preserve">Primarily, the assessors will be attempting to associate a mark with the breadth and depth of the perceived understanding of the project material displayed by the student. Generally, a project demonstrating a broad range of successful outcomes is viewed more positively than a project relying on a more limited range of outcomes. </w:t>
      </w:r>
      <w:r w:rsidR="00FE4F0E">
        <w:rPr>
          <w:rFonts w:cs="Times"/>
          <w:noProof w:val="0"/>
          <w:szCs w:val="22"/>
        </w:rPr>
        <w:t xml:space="preserve"> </w:t>
      </w:r>
      <w:r w:rsidRPr="006A24EC">
        <w:rPr>
          <w:rFonts w:cs="Times"/>
          <w:noProof w:val="0"/>
          <w:szCs w:val="22"/>
        </w:rPr>
        <w:t xml:space="preserve">To help you, please look at the diagram shown in figure </w:t>
      </w:r>
      <w:fldSimple w:instr="REF BMfig1 \* MERGEFORMAT ">
        <w:r w:rsidR="00965442" w:rsidRPr="006A24EC">
          <w:rPr>
            <w:rFonts w:cs="Times"/>
            <w:noProof w:val="0"/>
            <w:szCs w:val="22"/>
          </w:rPr>
          <w:t>1</w:t>
        </w:r>
      </w:fldSimple>
      <w:r w:rsidRPr="006A24EC">
        <w:rPr>
          <w:rFonts w:cs="Times"/>
          <w:noProof w:val="0"/>
          <w:szCs w:val="22"/>
        </w:rPr>
        <w:t xml:space="preserve"> and think how your project deliverables relate to each area. </w:t>
      </w:r>
      <w:r w:rsidR="00FE4F0E">
        <w:rPr>
          <w:rFonts w:cs="Times"/>
          <w:noProof w:val="0"/>
          <w:szCs w:val="22"/>
        </w:rPr>
        <w:t xml:space="preserve"> </w:t>
      </w:r>
      <w:r w:rsidRPr="006A24EC">
        <w:rPr>
          <w:rFonts w:cs="Times"/>
          <w:noProof w:val="0"/>
          <w:szCs w:val="22"/>
        </w:rPr>
        <w:t xml:space="preserve">You may interpret the words in a manner to suit your particular project. </w:t>
      </w:r>
      <w:r w:rsidR="00FE4F0E">
        <w:rPr>
          <w:rFonts w:cs="Times"/>
          <w:noProof w:val="0"/>
          <w:szCs w:val="22"/>
        </w:rPr>
        <w:t xml:space="preserve"> </w:t>
      </w:r>
      <w:r w:rsidRPr="006A24EC">
        <w:rPr>
          <w:rFonts w:cs="Times"/>
          <w:noProof w:val="0"/>
          <w:szCs w:val="22"/>
        </w:rPr>
        <w:t xml:space="preserve">The central areas represent the core area of your project and you must demonstrate that you have made these achievements in your project report. </w:t>
      </w:r>
      <w:r w:rsidR="00FE4F0E">
        <w:rPr>
          <w:rFonts w:cs="Times"/>
          <w:noProof w:val="0"/>
          <w:szCs w:val="22"/>
        </w:rPr>
        <w:t xml:space="preserve"> </w:t>
      </w:r>
      <w:r w:rsidRPr="006A24EC">
        <w:rPr>
          <w:rFonts w:cs="Times"/>
          <w:noProof w:val="0"/>
          <w:szCs w:val="22"/>
        </w:rPr>
        <w:t xml:space="preserve">The outer areas cover some of the techniques and tools that you have made. </w:t>
      </w:r>
      <w:r w:rsidR="00FE4F0E">
        <w:rPr>
          <w:rFonts w:cs="Times"/>
          <w:noProof w:val="0"/>
          <w:szCs w:val="22"/>
        </w:rPr>
        <w:t xml:space="preserve"> </w:t>
      </w:r>
      <w:r w:rsidRPr="006A24EC">
        <w:rPr>
          <w:rFonts w:cs="Times"/>
          <w:noProof w:val="0"/>
          <w:szCs w:val="22"/>
        </w:rPr>
        <w:t>It is important that the methods you use in the pr</w:t>
      </w:r>
      <w:r w:rsidR="00FE4F0E">
        <w:rPr>
          <w:rFonts w:cs="Times"/>
          <w:noProof w:val="0"/>
          <w:szCs w:val="22"/>
        </w:rPr>
        <w:t xml:space="preserve">oject are </w:t>
      </w:r>
      <w:r w:rsidR="00FE4F0E">
        <w:rPr>
          <w:rFonts w:cs="Times"/>
          <w:noProof w:val="0"/>
          <w:szCs w:val="22"/>
        </w:rPr>
        <w:lastRenderedPageBreak/>
        <w:t>scientifically robust</w:t>
      </w:r>
      <w:r w:rsidRPr="006A24EC">
        <w:rPr>
          <w:rFonts w:cs="Times"/>
          <w:noProof w:val="0"/>
          <w:szCs w:val="22"/>
        </w:rPr>
        <w:t xml:space="preserve"> and as a consequence you are likely to use several of the techniques identified in the outer area.</w:t>
      </w:r>
    </w:p>
    <w:p w:rsidR="00FE4F0E" w:rsidRPr="006A24EC" w:rsidRDefault="00FE4F0E" w:rsidP="00FE4F0E">
      <w:pPr>
        <w:widowControl/>
        <w:jc w:val="both"/>
        <w:rPr>
          <w:rFonts w:cs="Times"/>
          <w:noProof w:val="0"/>
          <w:szCs w:val="22"/>
        </w:rPr>
      </w:pPr>
    </w:p>
    <w:p w:rsidR="00C30022" w:rsidRDefault="00C30022" w:rsidP="00FE4F0E">
      <w:pPr>
        <w:jc w:val="both"/>
        <w:rPr>
          <w:rFonts w:cs="Times"/>
          <w:noProof w:val="0"/>
          <w:szCs w:val="22"/>
        </w:rPr>
      </w:pPr>
      <w:r w:rsidRPr="006A24EC">
        <w:rPr>
          <w:rFonts w:cs="Times"/>
          <w:noProof w:val="0"/>
          <w:szCs w:val="22"/>
        </w:rPr>
        <w:t>It is important that you can robustly defend any of the findings of your work. If, for example, you have do</w:t>
      </w:r>
      <w:r w:rsidR="00FE4F0E">
        <w:rPr>
          <w:rFonts w:cs="Times"/>
          <w:noProof w:val="0"/>
          <w:szCs w:val="22"/>
        </w:rPr>
        <w:t>ne</w:t>
      </w:r>
      <w:r w:rsidRPr="006A24EC">
        <w:rPr>
          <w:rFonts w:cs="Times"/>
          <w:noProof w:val="0"/>
          <w:szCs w:val="22"/>
        </w:rPr>
        <w:t xml:space="preserve"> a detailed computer simulation of some physics based system, then some comparison with other work, or experimental results is vital. </w:t>
      </w:r>
      <w:r w:rsidR="00FE4F0E">
        <w:rPr>
          <w:rFonts w:cs="Times"/>
          <w:noProof w:val="0"/>
          <w:szCs w:val="22"/>
        </w:rPr>
        <w:t xml:space="preserve"> </w:t>
      </w:r>
      <w:r w:rsidRPr="006A24EC">
        <w:rPr>
          <w:rFonts w:cs="Times"/>
          <w:noProof w:val="0"/>
          <w:szCs w:val="22"/>
        </w:rPr>
        <w:t xml:space="preserve">You should also think carefully about the method that you use for the comparison. </w:t>
      </w:r>
      <w:r w:rsidR="00FE4F0E">
        <w:rPr>
          <w:rFonts w:cs="Times"/>
          <w:noProof w:val="0"/>
          <w:szCs w:val="22"/>
        </w:rPr>
        <w:t xml:space="preserve"> </w:t>
      </w:r>
      <w:r w:rsidRPr="006A24EC">
        <w:rPr>
          <w:rFonts w:cs="Times"/>
          <w:noProof w:val="0"/>
          <w:szCs w:val="22"/>
        </w:rPr>
        <w:t>A common question in bench inspections is “how have you validated your results?</w:t>
      </w:r>
      <w:r w:rsidR="00FE4F0E">
        <w:rPr>
          <w:rFonts w:cs="Times"/>
          <w:noProof w:val="0"/>
          <w:szCs w:val="22"/>
        </w:rPr>
        <w:t>”</w:t>
      </w:r>
    </w:p>
    <w:p w:rsidR="00FE4F0E" w:rsidRPr="006A24EC" w:rsidRDefault="00FE4F0E" w:rsidP="00FE4F0E">
      <w:pPr>
        <w:jc w:val="both"/>
        <w:rPr>
          <w:rFonts w:cs="Times"/>
          <w:noProof w:val="0"/>
          <w:szCs w:val="22"/>
        </w:rPr>
      </w:pPr>
    </w:p>
    <w:p w:rsidR="00C30022" w:rsidRPr="006A24EC" w:rsidRDefault="00C30022" w:rsidP="00FE4F0E">
      <w:pPr>
        <w:jc w:val="both"/>
        <w:rPr>
          <w:rFonts w:cs="Times"/>
          <w:noProof w:val="0"/>
          <w:szCs w:val="22"/>
        </w:rPr>
      </w:pPr>
      <w:r w:rsidRPr="006A24EC">
        <w:rPr>
          <w:rFonts w:cs="Times"/>
          <w:noProof w:val="0"/>
          <w:szCs w:val="22"/>
        </w:rPr>
        <w:t xml:space="preserve">Two thirds of the marks allocated to your project will be awarded by a specialist team of very-experienced MEng assessors. </w:t>
      </w:r>
      <w:r w:rsidR="00FE4F0E">
        <w:rPr>
          <w:rFonts w:cs="Times"/>
          <w:noProof w:val="0"/>
          <w:szCs w:val="22"/>
        </w:rPr>
        <w:t xml:space="preserve"> </w:t>
      </w:r>
      <w:r w:rsidRPr="006A24EC">
        <w:rPr>
          <w:rFonts w:cs="Times"/>
          <w:noProof w:val="0"/>
          <w:szCs w:val="22"/>
        </w:rPr>
        <w:t xml:space="preserve">They may have a different view as to what constitutes a reasonable set of tangible deliverables from that of your supervisor. </w:t>
      </w:r>
      <w:r w:rsidR="00FE4F0E">
        <w:rPr>
          <w:rFonts w:cs="Times"/>
          <w:noProof w:val="0"/>
          <w:szCs w:val="22"/>
        </w:rPr>
        <w:t xml:space="preserve"> </w:t>
      </w:r>
      <w:r w:rsidRPr="006A24EC">
        <w:rPr>
          <w:rFonts w:cs="Times"/>
          <w:noProof w:val="0"/>
          <w:szCs w:val="22"/>
        </w:rPr>
        <w:t>This diagram is included in order that you may shape the direction of your project as it progresses.</w:t>
      </w:r>
    </w:p>
    <w:p w:rsidR="00C30022" w:rsidRDefault="00C30022">
      <w:pPr>
        <w:pStyle w:val="Heading3"/>
        <w:widowControl/>
        <w:rPr>
          <w:noProof w:val="0"/>
        </w:rPr>
      </w:pPr>
      <w:bookmarkStart w:id="52" w:name="_Toc231702132"/>
      <w:bookmarkStart w:id="53" w:name="_Toc334448852"/>
      <w:r>
        <w:rPr>
          <w:noProof w:val="0"/>
        </w:rPr>
        <w:t>2.10  MEng Grade Descriptors</w:t>
      </w:r>
      <w:bookmarkEnd w:id="52"/>
      <w:bookmarkEnd w:id="53"/>
    </w:p>
    <w:p w:rsidR="00B90BF8" w:rsidRPr="006A24EC" w:rsidRDefault="00C30022">
      <w:pPr>
        <w:widowControl/>
        <w:spacing w:before="60"/>
        <w:jc w:val="both"/>
        <w:rPr>
          <w:rFonts w:cs="Times"/>
          <w:noProof w:val="0"/>
          <w:szCs w:val="22"/>
        </w:rPr>
      </w:pPr>
      <w:r w:rsidRPr="006A24EC">
        <w:rPr>
          <w:rFonts w:cs="Times"/>
          <w:noProof w:val="0"/>
          <w:szCs w:val="22"/>
        </w:rPr>
        <w:t xml:space="preserve">Many of the assessments are based on grade descriptors that will be interpreted liberally by the assessors to suit the wide diversity of projects. </w:t>
      </w:r>
      <w:r w:rsidR="00D44958">
        <w:rPr>
          <w:rFonts w:cs="Times"/>
          <w:noProof w:val="0"/>
          <w:szCs w:val="22"/>
        </w:rPr>
        <w:t xml:space="preserve"> </w:t>
      </w:r>
      <w:r w:rsidRPr="006A24EC">
        <w:rPr>
          <w:rFonts w:cs="Times"/>
          <w:noProof w:val="0"/>
          <w:szCs w:val="22"/>
        </w:rPr>
        <w:t xml:space="preserve">The grade descriptors shown in table </w:t>
      </w:r>
      <w:fldSimple w:instr="REF BMtab2 \* MERGEFORMAT ">
        <w:r w:rsidR="00965442" w:rsidRPr="006A24EC">
          <w:rPr>
            <w:rFonts w:cs="Times"/>
            <w:noProof w:val="0"/>
            <w:szCs w:val="22"/>
          </w:rPr>
          <w:t>2</w:t>
        </w:r>
      </w:fldSimple>
      <w:r w:rsidRPr="006A24EC">
        <w:rPr>
          <w:rFonts w:cs="Times"/>
          <w:noProof w:val="0"/>
          <w:szCs w:val="22"/>
        </w:rPr>
        <w:t xml:space="preserve"> are published to staff. </w:t>
      </w:r>
    </w:p>
    <w:p w:rsidR="00B90BF8" w:rsidRDefault="00B90BF8" w:rsidP="00D44958">
      <w:pPr>
        <w:widowControl/>
        <w:jc w:val="both"/>
        <w:rPr>
          <w:rFonts w:cs="Times"/>
          <w:noProof w:val="0"/>
          <w:szCs w:val="22"/>
        </w:rPr>
      </w:pPr>
    </w:p>
    <w:p w:rsidR="00B90BF8" w:rsidRPr="006A24EC" w:rsidRDefault="00C30022" w:rsidP="00B90BF8">
      <w:pPr>
        <w:widowControl/>
        <w:jc w:val="center"/>
        <w:rPr>
          <w:rFonts w:cs="Times"/>
          <w:noProof w:val="0"/>
          <w:szCs w:val="22"/>
        </w:rPr>
      </w:pPr>
      <w:r w:rsidRPr="006A24EC">
        <w:rPr>
          <w:rFonts w:cs="Times"/>
          <w:noProof w:val="0"/>
          <w:szCs w:val="22"/>
        </w:rPr>
        <w:t xml:space="preserve"> </w:t>
      </w:r>
      <w:r w:rsidR="00E953FC">
        <w:rPr>
          <w:rFonts w:cs="Times"/>
          <w:szCs w:val="22"/>
        </w:rPr>
        <w:drawing>
          <wp:inline distT="0" distB="0" distL="0" distR="0">
            <wp:extent cx="4581525" cy="4572000"/>
            <wp:effectExtent l="19050" t="0" r="9525" b="0"/>
            <wp:docPr id="2" name="Picture 2" descr="MEng_FYP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g_FYP_img_1"/>
                    <pic:cNvPicPr>
                      <a:picLocks noChangeAspect="1" noChangeArrowheads="1"/>
                    </pic:cNvPicPr>
                  </pic:nvPicPr>
                  <pic:blipFill>
                    <a:blip r:embed="rId11" cstate="print"/>
                    <a:srcRect/>
                    <a:stretch>
                      <a:fillRect/>
                    </a:stretch>
                  </pic:blipFill>
                  <pic:spPr bwMode="auto">
                    <a:xfrm>
                      <a:off x="0" y="0"/>
                      <a:ext cx="4581525" cy="4572000"/>
                    </a:xfrm>
                    <a:prstGeom prst="rect">
                      <a:avLst/>
                    </a:prstGeom>
                    <a:noFill/>
                    <a:ln w="9525">
                      <a:noFill/>
                      <a:miter lim="800000"/>
                      <a:headEnd/>
                      <a:tailEnd/>
                    </a:ln>
                  </pic:spPr>
                </pic:pic>
              </a:graphicData>
            </a:graphic>
          </wp:inline>
        </w:drawing>
      </w:r>
    </w:p>
    <w:p w:rsidR="00B90BF8" w:rsidRPr="006A24EC" w:rsidRDefault="00B90BF8" w:rsidP="00B90BF8">
      <w:pPr>
        <w:widowControl/>
        <w:jc w:val="center"/>
        <w:rPr>
          <w:rFonts w:cs="Times"/>
          <w:noProof w:val="0"/>
          <w:szCs w:val="22"/>
        </w:rPr>
      </w:pPr>
      <w:r w:rsidRPr="006A24EC">
        <w:rPr>
          <w:rFonts w:cs="Times"/>
          <w:noProof w:val="0"/>
          <w:szCs w:val="22"/>
        </w:rPr>
        <w:t xml:space="preserve">Figure </w:t>
      </w:r>
      <w:bookmarkStart w:id="54" w:name="BMfig1"/>
      <w:r w:rsidRPr="006A24EC">
        <w:rPr>
          <w:rFonts w:cs="Times"/>
          <w:noProof w:val="0"/>
          <w:szCs w:val="22"/>
        </w:rPr>
        <w:t>1</w:t>
      </w:r>
      <w:bookmarkEnd w:id="54"/>
      <w:r w:rsidRPr="006A24EC">
        <w:rPr>
          <w:rFonts w:cs="Times"/>
          <w:noProof w:val="0"/>
          <w:szCs w:val="22"/>
        </w:rPr>
        <w:t>: Schematic of key techniques and achievements of your final year project</w:t>
      </w:r>
    </w:p>
    <w:p w:rsidR="00C30022" w:rsidRDefault="00B90BF8" w:rsidP="007674BF">
      <w:pPr>
        <w:widowControl/>
        <w:jc w:val="center"/>
        <w:rPr>
          <w:rFonts w:cs="Times"/>
          <w:noProof w:val="0"/>
          <w:sz w:val="24"/>
          <w:szCs w:val="24"/>
        </w:rPr>
      </w:pPr>
      <w:r w:rsidRPr="006A24EC">
        <w:rPr>
          <w:rFonts w:cs="Times"/>
          <w:noProof w:val="0"/>
          <w:szCs w:val="22"/>
        </w:rPr>
        <w:br w:type="column"/>
      </w:r>
    </w:p>
    <w:p w:rsidR="00C30022" w:rsidRPr="006A24EC" w:rsidRDefault="00C30022">
      <w:pPr>
        <w:widowControl/>
        <w:jc w:val="center"/>
        <w:rPr>
          <w:rFonts w:cs="Times"/>
          <w:noProof w:val="0"/>
          <w:szCs w:val="22"/>
        </w:rPr>
      </w:pPr>
    </w:p>
    <w:tbl>
      <w:tblPr>
        <w:tblW w:w="5000" w:type="pct"/>
        <w:tblInd w:w="8" w:type="dxa"/>
        <w:tblLayout w:type="fixed"/>
        <w:tblCellMar>
          <w:top w:w="28" w:type="dxa"/>
          <w:left w:w="28" w:type="dxa"/>
          <w:bottom w:w="28" w:type="dxa"/>
          <w:right w:w="28" w:type="dxa"/>
        </w:tblCellMar>
        <w:tblLook w:val="0000" w:firstRow="0" w:lastRow="0" w:firstColumn="0" w:lastColumn="0" w:noHBand="0" w:noVBand="0"/>
      </w:tblPr>
      <w:tblGrid>
        <w:gridCol w:w="2335"/>
        <w:gridCol w:w="2025"/>
        <w:gridCol w:w="4776"/>
      </w:tblGrid>
      <w:tr w:rsidR="00C30022" w:rsidTr="005F3329">
        <w:tc>
          <w:tcPr>
            <w:tcW w:w="2288" w:type="dxa"/>
            <w:tcBorders>
              <w:top w:val="single" w:sz="6" w:space="0" w:color="auto"/>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noProof w:val="0"/>
                <w:szCs w:val="22"/>
              </w:rPr>
              <w:t>Degree class</w:t>
            </w:r>
          </w:p>
        </w:tc>
        <w:tc>
          <w:tcPr>
            <w:tcW w:w="1985" w:type="dxa"/>
            <w:tcBorders>
              <w:top w:val="single" w:sz="6" w:space="0" w:color="auto"/>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noProof w:val="0"/>
                <w:szCs w:val="22"/>
              </w:rPr>
              <w:t>Mark band</w:t>
            </w:r>
          </w:p>
        </w:tc>
        <w:tc>
          <w:tcPr>
            <w:tcW w:w="4681" w:type="dxa"/>
            <w:tcBorders>
              <w:top w:val="single" w:sz="6" w:space="0" w:color="auto"/>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noProof w:val="0"/>
                <w:szCs w:val="22"/>
              </w:rPr>
              <w:t>Characteristics</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First class honours (1st)</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1+=&gt;75</w:t>
            </w:r>
            <w:r w:rsidRPr="006A24EC">
              <w:rPr>
                <w:rFonts w:cs="Times"/>
                <w:noProof w:val="0"/>
                <w:szCs w:val="22"/>
              </w:rPr>
              <w:br/>
              <w:t>1-=70..74.99’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Excellent</w:t>
            </w:r>
            <w:r w:rsidRPr="006A24EC">
              <w:rPr>
                <w:rFonts w:cs="Times"/>
                <w:b/>
                <w:bCs/>
                <w:i/>
                <w:iCs/>
                <w:noProof w:val="0"/>
                <w:szCs w:val="22"/>
              </w:rPr>
              <w:br/>
            </w:r>
            <w:r w:rsidRPr="006A24EC">
              <w:rPr>
                <w:rFonts w:cs="Times"/>
                <w:noProof w:val="0"/>
                <w:szCs w:val="22"/>
              </w:rPr>
              <w:t xml:space="preserve">Considerable capacity for original thinking; outstanding capacity to </w:t>
            </w:r>
            <w:proofErr w:type="spellStart"/>
            <w:r w:rsidRPr="006A24EC">
              <w:rPr>
                <w:rFonts w:cs="Times"/>
                <w:noProof w:val="0"/>
                <w:szCs w:val="22"/>
              </w:rPr>
              <w:t>analyze</w:t>
            </w:r>
            <w:proofErr w:type="spellEnd"/>
            <w:r w:rsidRPr="006A24EC">
              <w:rPr>
                <w:rFonts w:cs="Times"/>
                <w:noProof w:val="0"/>
                <w:szCs w:val="22"/>
              </w:rPr>
              <w:t xml:space="preserve"> and synthesize; outstanding grasp of subject matter; extensive knowledge base.</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Upper second class honours (2.i)</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2.i+=65..69.99’</w:t>
            </w:r>
            <w:r w:rsidRPr="006A24EC">
              <w:rPr>
                <w:rFonts w:cs="Times"/>
                <w:noProof w:val="0"/>
                <w:szCs w:val="22"/>
              </w:rPr>
              <w:br/>
              <w:t>2.i-=60..64.99’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Good</w:t>
            </w:r>
            <w:r w:rsidRPr="006A24EC">
              <w:rPr>
                <w:rFonts w:cs="Times"/>
                <w:b/>
                <w:bCs/>
                <w:i/>
                <w:iCs/>
                <w:noProof w:val="0"/>
                <w:szCs w:val="22"/>
              </w:rPr>
              <w:br/>
            </w:r>
            <w:proofErr w:type="spellStart"/>
            <w:r w:rsidRPr="006A24EC">
              <w:rPr>
                <w:rFonts w:cs="Times"/>
                <w:noProof w:val="0"/>
                <w:szCs w:val="22"/>
              </w:rPr>
              <w:t>Good</w:t>
            </w:r>
            <w:proofErr w:type="spellEnd"/>
            <w:r w:rsidRPr="006A24EC">
              <w:rPr>
                <w:rFonts w:cs="Times"/>
                <w:noProof w:val="0"/>
                <w:szCs w:val="22"/>
              </w:rPr>
              <w:t xml:space="preserve"> grasp of subject matter, some evidence of originality, critical capacity and analytical ability; good understanding of relevant issues; good familiarity with the literature.</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Lower second class honours (2.ii)</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2.ii+=55..59.99’</w:t>
            </w:r>
            <w:r w:rsidRPr="006A24EC">
              <w:rPr>
                <w:rFonts w:cs="Times"/>
                <w:noProof w:val="0"/>
                <w:szCs w:val="22"/>
              </w:rPr>
              <w:br/>
              <w:t>2.ii-=50..54.99’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Satisfactory</w:t>
            </w:r>
            <w:r w:rsidRPr="006A24EC">
              <w:rPr>
                <w:rFonts w:cs="Times"/>
                <w:b/>
                <w:bCs/>
                <w:i/>
                <w:iCs/>
                <w:noProof w:val="0"/>
                <w:szCs w:val="22"/>
              </w:rPr>
              <w:br/>
            </w:r>
            <w:proofErr w:type="spellStart"/>
            <w:r w:rsidRPr="006A24EC">
              <w:rPr>
                <w:rFonts w:cs="Times"/>
                <w:noProof w:val="0"/>
                <w:szCs w:val="22"/>
              </w:rPr>
              <w:t>Satisfactory</w:t>
            </w:r>
            <w:proofErr w:type="spellEnd"/>
            <w:r w:rsidRPr="006A24EC">
              <w:rPr>
                <w:rFonts w:cs="Times"/>
                <w:noProof w:val="0"/>
                <w:szCs w:val="22"/>
              </w:rPr>
              <w:t xml:space="preserve"> understanding of the subject matter; ability to develop solutions to straightforward problems.</w:t>
            </w:r>
          </w:p>
        </w:tc>
      </w:tr>
      <w:tr w:rsidR="00C30022" w:rsidTr="005F3329">
        <w:tc>
          <w:tcPr>
            <w:tcW w:w="2288" w:type="dxa"/>
            <w:tcBorders>
              <w:top w:val="nil"/>
              <w:left w:val="single" w:sz="6" w:space="0" w:color="auto"/>
              <w:bottom w:val="single" w:sz="6" w:space="0" w:color="auto"/>
              <w:right w:val="single" w:sz="6" w:space="0" w:color="auto"/>
            </w:tcBorders>
          </w:tcPr>
          <w:p w:rsidR="00C30022" w:rsidRDefault="00C30022">
            <w:pPr>
              <w:widowControl/>
              <w:rPr>
                <w:rFonts w:cs="Times"/>
                <w:noProof w:val="0"/>
                <w:sz w:val="24"/>
                <w:szCs w:val="24"/>
              </w:rPr>
            </w:pPr>
            <w:r w:rsidRPr="006A24EC">
              <w:rPr>
                <w:rFonts w:cs="Times"/>
                <w:noProof w:val="0"/>
                <w:szCs w:val="22"/>
              </w:rPr>
              <w:t>Third class honours (3rd)</w:t>
            </w:r>
            <w:r w:rsidRPr="006A24EC">
              <w:rPr>
                <w:rFonts w:cs="Times"/>
                <w:noProof w:val="0"/>
                <w:szCs w:val="22"/>
              </w:rPr>
              <w:br/>
            </w:r>
            <w:r w:rsidRPr="006A24EC">
              <w:rPr>
                <w:rFonts w:cs="Times"/>
                <w:b/>
                <w:bCs/>
                <w:noProof w:val="0"/>
                <w:szCs w:val="22"/>
              </w:rPr>
              <w:t>= Fail at MEng</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3+=45..49.99’</w:t>
            </w:r>
            <w:r w:rsidRPr="006A24EC">
              <w:rPr>
                <w:rFonts w:cs="Times"/>
                <w:noProof w:val="0"/>
                <w:szCs w:val="22"/>
              </w:rPr>
              <w:br/>
              <w:t>3-=40..44.99’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Marginal</w:t>
            </w:r>
            <w:r w:rsidRPr="006A24EC">
              <w:rPr>
                <w:rFonts w:cs="Times"/>
                <w:b/>
                <w:bCs/>
                <w:i/>
                <w:iCs/>
                <w:noProof w:val="0"/>
                <w:szCs w:val="22"/>
              </w:rPr>
              <w:br/>
            </w:r>
            <w:r w:rsidRPr="006A24EC">
              <w:rPr>
                <w:rFonts w:cs="Times"/>
                <w:noProof w:val="0"/>
                <w:szCs w:val="22"/>
              </w:rPr>
              <w:t>Minimally acceptable familiarity with subject matter, critical and analytical skills.</w:t>
            </w:r>
          </w:p>
        </w:tc>
      </w:tr>
      <w:tr w:rsidR="00C30022" w:rsidTr="005F3329">
        <w:tc>
          <w:tcPr>
            <w:tcW w:w="2288" w:type="dxa"/>
            <w:tcBorders>
              <w:top w:val="nil"/>
              <w:left w:val="single" w:sz="6" w:space="0" w:color="auto"/>
              <w:bottom w:val="single" w:sz="6" w:space="0" w:color="auto"/>
              <w:right w:val="single" w:sz="6" w:space="0" w:color="auto"/>
            </w:tcBorders>
          </w:tcPr>
          <w:p w:rsidR="00C30022" w:rsidRDefault="00C30022">
            <w:pPr>
              <w:widowControl/>
              <w:rPr>
                <w:rFonts w:cs="Times"/>
                <w:noProof w:val="0"/>
                <w:sz w:val="24"/>
                <w:szCs w:val="24"/>
              </w:rPr>
            </w:pPr>
            <w:r w:rsidRPr="006A24EC">
              <w:rPr>
                <w:rFonts w:cs="Times"/>
                <w:noProof w:val="0"/>
                <w:szCs w:val="22"/>
              </w:rPr>
              <w:t>Failure</w:t>
            </w:r>
            <w:r w:rsidRPr="006A24EC">
              <w:rPr>
                <w:rFonts w:cs="Times"/>
                <w:noProof w:val="0"/>
                <w:szCs w:val="22"/>
              </w:rPr>
              <w:br/>
            </w:r>
            <w:r w:rsidRPr="006A24EC">
              <w:rPr>
                <w:rFonts w:cs="Times"/>
                <w:b/>
                <w:bCs/>
                <w:noProof w:val="0"/>
                <w:szCs w:val="22"/>
              </w:rPr>
              <w:t>= Bad Fail at MEng</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35..39.99’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Inadequate</w:t>
            </w:r>
            <w:r w:rsidRPr="006A24EC">
              <w:rPr>
                <w:rFonts w:cs="Times"/>
                <w:b/>
                <w:bCs/>
                <w:i/>
                <w:iCs/>
                <w:noProof w:val="0"/>
                <w:szCs w:val="22"/>
              </w:rPr>
              <w:br/>
            </w:r>
            <w:r w:rsidRPr="006A24EC">
              <w:rPr>
                <w:rFonts w:cs="Times"/>
                <w:noProof w:val="0"/>
                <w:szCs w:val="22"/>
              </w:rPr>
              <w:t>Insufficient understanding of the subject matter; weakness in critical and analytical skills; limited or irrelevant use of the literature.</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Bad Fail</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&lt;35</w:t>
            </w:r>
          </w:p>
        </w:tc>
        <w:tc>
          <w:tcPr>
            <w:tcW w:w="4681"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i/>
                <w:iCs/>
                <w:noProof w:val="0"/>
                <w:szCs w:val="22"/>
              </w:rPr>
              <w:t>No Serious Attempt</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Blank – No Show</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0</w:t>
            </w:r>
          </w:p>
        </w:tc>
        <w:tc>
          <w:tcPr>
            <w:tcW w:w="4681"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i/>
                <w:iCs/>
                <w:noProof w:val="0"/>
                <w:szCs w:val="22"/>
              </w:rPr>
              <w:t>No work submitted, or did not attend presentation</w:t>
            </w:r>
          </w:p>
        </w:tc>
      </w:tr>
    </w:tbl>
    <w:p w:rsidR="00C30022" w:rsidRDefault="00C30022">
      <w:pPr>
        <w:widowControl/>
        <w:spacing w:before="240"/>
        <w:jc w:val="both"/>
        <w:rPr>
          <w:rFonts w:cs="Times"/>
          <w:noProof w:val="0"/>
          <w:sz w:val="24"/>
          <w:szCs w:val="24"/>
        </w:rPr>
      </w:pPr>
      <w:r>
        <w:rPr>
          <w:rFonts w:cs="Times"/>
          <w:noProof w:val="0"/>
          <w:sz w:val="24"/>
          <w:szCs w:val="24"/>
        </w:rPr>
        <w:t xml:space="preserve"> </w:t>
      </w:r>
    </w:p>
    <w:p w:rsidR="00C30022" w:rsidRPr="006A24EC" w:rsidRDefault="00C30022">
      <w:pPr>
        <w:widowControl/>
        <w:jc w:val="center"/>
        <w:rPr>
          <w:rFonts w:cs="Times"/>
          <w:noProof w:val="0"/>
          <w:szCs w:val="22"/>
        </w:rPr>
      </w:pPr>
      <w:r w:rsidRPr="006A24EC">
        <w:rPr>
          <w:rFonts w:cs="Times"/>
          <w:noProof w:val="0"/>
          <w:szCs w:val="22"/>
        </w:rPr>
        <w:t xml:space="preserve">Table </w:t>
      </w:r>
      <w:bookmarkStart w:id="55" w:name="BMtab2"/>
      <w:r w:rsidRPr="006A24EC">
        <w:rPr>
          <w:rFonts w:cs="Times"/>
          <w:noProof w:val="0"/>
          <w:szCs w:val="22"/>
        </w:rPr>
        <w:t>2</w:t>
      </w:r>
      <w:bookmarkEnd w:id="55"/>
      <w:r w:rsidRPr="006A24EC">
        <w:rPr>
          <w:rFonts w:cs="Times"/>
          <w:noProof w:val="0"/>
          <w:szCs w:val="22"/>
        </w:rPr>
        <w:t>: Grade descriptors</w:t>
      </w:r>
    </w:p>
    <w:p w:rsidR="00D44958" w:rsidRPr="00D44958" w:rsidRDefault="00D44958" w:rsidP="00D44958">
      <w:bookmarkStart w:id="56" w:name="_Toc231702133"/>
    </w:p>
    <w:p w:rsidR="00C30022" w:rsidRDefault="007674BF">
      <w:pPr>
        <w:pStyle w:val="Heading2"/>
        <w:widowControl/>
        <w:rPr>
          <w:noProof w:val="0"/>
        </w:rPr>
      </w:pPr>
      <w:r>
        <w:rPr>
          <w:noProof w:val="0"/>
        </w:rPr>
        <w:br w:type="page"/>
      </w:r>
      <w:bookmarkStart w:id="57" w:name="_Toc334448853"/>
      <w:r w:rsidR="00D44958">
        <w:rPr>
          <w:noProof w:val="0"/>
        </w:rPr>
        <w:lastRenderedPageBreak/>
        <w:t>3</w:t>
      </w:r>
      <w:r w:rsidR="00D44958">
        <w:rPr>
          <w:noProof w:val="0"/>
        </w:rPr>
        <w:tab/>
      </w:r>
      <w:r w:rsidR="00C30022">
        <w:rPr>
          <w:noProof w:val="0"/>
        </w:rPr>
        <w:t>Appendices</w:t>
      </w:r>
      <w:bookmarkEnd w:id="56"/>
      <w:bookmarkEnd w:id="57"/>
    </w:p>
    <w:p w:rsidR="00B904A8" w:rsidRPr="00ED5AB3" w:rsidRDefault="00B40C24" w:rsidP="00055095">
      <w:pPr>
        <w:pStyle w:val="Heading2"/>
        <w:jc w:val="center"/>
      </w:pPr>
      <w:r>
        <w:br w:type="page"/>
      </w:r>
      <w:bookmarkStart w:id="58" w:name="_Toc334448854"/>
      <w:r w:rsidR="00B904A8" w:rsidRPr="00ED5AB3">
        <w:lastRenderedPageBreak/>
        <w:t>Harvard-Birmingham System</w:t>
      </w:r>
      <w:bookmarkEnd w:id="58"/>
    </w:p>
    <w:p w:rsidR="00B904A8" w:rsidRPr="00ED5AB3" w:rsidRDefault="00B904A8" w:rsidP="00B904A8">
      <w:pPr>
        <w:spacing w:after="80"/>
        <w:outlineLvl w:val="0"/>
        <w:rPr>
          <w:b/>
        </w:rPr>
      </w:pPr>
      <w:r w:rsidRPr="00ED5AB3">
        <w:rPr>
          <w:b/>
        </w:rPr>
        <w:t xml:space="preserve">1. </w:t>
      </w:r>
      <w:r w:rsidR="00055095">
        <w:rPr>
          <w:b/>
        </w:rPr>
        <w:tab/>
      </w:r>
      <w:r w:rsidRPr="00ED5AB3">
        <w:rPr>
          <w:b/>
        </w:rPr>
        <w:t>About referencing</w:t>
      </w:r>
    </w:p>
    <w:p w:rsidR="00B904A8" w:rsidRPr="00ED5AB3" w:rsidRDefault="00B904A8" w:rsidP="00B904A8">
      <w:pPr>
        <w:spacing w:after="80"/>
        <w:outlineLvl w:val="0"/>
      </w:pPr>
      <w:r w:rsidRPr="00ED5AB3">
        <w:t>Good referencing is an essential part of academic scholarship. It has three functions:</w:t>
      </w:r>
    </w:p>
    <w:p w:rsidR="00B904A8" w:rsidRPr="00ED5AB3" w:rsidRDefault="00B904A8" w:rsidP="00B904A8">
      <w:pPr>
        <w:widowControl/>
        <w:numPr>
          <w:ilvl w:val="0"/>
          <w:numId w:val="13"/>
        </w:numPr>
        <w:tabs>
          <w:tab w:val="clear" w:pos="1080"/>
          <w:tab w:val="num" w:pos="900"/>
        </w:tabs>
        <w:autoSpaceDE/>
        <w:autoSpaceDN/>
        <w:adjustRightInd/>
        <w:spacing w:after="80"/>
        <w:ind w:left="900" w:hanging="540"/>
        <w:outlineLvl w:val="0"/>
      </w:pPr>
      <w:r w:rsidRPr="00ED5AB3">
        <w:t>To acknowledge an intellectual debt to another author where you have drawn on ideas, words, facts, claims or other material from his or her work, either explicitly or implicitly;</w:t>
      </w:r>
    </w:p>
    <w:p w:rsidR="00B904A8" w:rsidRPr="00ED5AB3" w:rsidRDefault="00B904A8" w:rsidP="00B904A8">
      <w:pPr>
        <w:widowControl/>
        <w:numPr>
          <w:ilvl w:val="0"/>
          <w:numId w:val="13"/>
        </w:numPr>
        <w:tabs>
          <w:tab w:val="clear" w:pos="1080"/>
          <w:tab w:val="num" w:pos="900"/>
        </w:tabs>
        <w:autoSpaceDE/>
        <w:autoSpaceDN/>
        <w:adjustRightInd/>
        <w:spacing w:after="80"/>
        <w:ind w:left="900" w:hanging="540"/>
        <w:outlineLvl w:val="0"/>
      </w:pPr>
      <w:r w:rsidRPr="00ED5AB3">
        <w:t>To support specific facts or claims which you make in your text;</w:t>
      </w:r>
    </w:p>
    <w:p w:rsidR="00B904A8" w:rsidRPr="00ED5AB3" w:rsidRDefault="00B904A8" w:rsidP="00B904A8">
      <w:pPr>
        <w:widowControl/>
        <w:numPr>
          <w:ilvl w:val="0"/>
          <w:numId w:val="13"/>
        </w:numPr>
        <w:tabs>
          <w:tab w:val="clear" w:pos="1080"/>
          <w:tab w:val="num" w:pos="900"/>
        </w:tabs>
        <w:autoSpaceDE/>
        <w:autoSpaceDN/>
        <w:adjustRightInd/>
        <w:spacing w:after="80"/>
        <w:ind w:left="900" w:hanging="540"/>
        <w:outlineLvl w:val="0"/>
      </w:pPr>
      <w:r w:rsidRPr="00ED5AB3">
        <w:t>To enable the reader to find sources to which you have referred easily and quickly.</w:t>
      </w:r>
    </w:p>
    <w:p w:rsidR="00B904A8" w:rsidRDefault="00B904A8" w:rsidP="00B904A8">
      <w:pPr>
        <w:spacing w:after="80"/>
        <w:outlineLvl w:val="0"/>
      </w:pPr>
      <w:r w:rsidRPr="00ED5AB3">
        <w:t xml:space="preserve">If you acknowledge your sources correctly, you will avoid plagiarism. University guidelines </w:t>
      </w:r>
      <w:r w:rsidR="00D830EE">
        <w:t>on the University website.</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2. </w:t>
      </w:r>
      <w:r w:rsidR="00055095">
        <w:rPr>
          <w:b/>
        </w:rPr>
        <w:tab/>
      </w:r>
      <w:r w:rsidRPr="00ED5AB3">
        <w:rPr>
          <w:b/>
        </w:rPr>
        <w:t>About the Harvard System</w:t>
      </w:r>
    </w:p>
    <w:p w:rsidR="00B904A8" w:rsidRPr="00ED5AB3" w:rsidRDefault="00B904A8" w:rsidP="00B904A8">
      <w:pPr>
        <w:spacing w:after="80"/>
        <w:outlineLvl w:val="0"/>
      </w:pPr>
      <w:r w:rsidRPr="00ED5AB3">
        <w:t xml:space="preserve">The Harvard System of referencing and bibliography has been adopted as the standard for the presentation of academic text at the </w:t>
      </w:r>
      <w:smartTag w:uri="urn:schemas-microsoft-com:office:smarttags" w:element="place">
        <w:smartTag w:uri="urn:schemas-microsoft-com:office:smarttags" w:element="PlaceType">
          <w:r w:rsidRPr="00ED5AB3">
            <w:t>University</w:t>
          </w:r>
        </w:smartTag>
        <w:r w:rsidRPr="00ED5AB3">
          <w:t xml:space="preserve"> of </w:t>
        </w:r>
        <w:smartTag w:uri="urn:schemas-microsoft-com:office:smarttags" w:element="PlaceName">
          <w:r w:rsidRPr="00ED5AB3">
            <w:t>Birmingham</w:t>
          </w:r>
        </w:smartTag>
      </w:smartTag>
      <w:r w:rsidRPr="00ED5AB3">
        <w:t>. It should be used in all your work unless your School or Department has instructed you otherwise.</w:t>
      </w:r>
    </w:p>
    <w:p w:rsidR="00B904A8" w:rsidRDefault="00B904A8" w:rsidP="00B904A8">
      <w:pPr>
        <w:spacing w:after="80"/>
        <w:outlineLvl w:val="0"/>
      </w:pPr>
      <w:r w:rsidRPr="00ED5AB3">
        <w:t>Citations are used within the text whenever sources are referred to or directly quoted.  A reference list including all sources consulted is provided at the end of the document</w:t>
      </w:r>
      <w:r w:rsidRPr="00653F23">
        <w:t>.</w:t>
      </w:r>
    </w:p>
    <w:p w:rsidR="00055095" w:rsidRDefault="00055095" w:rsidP="00B904A8">
      <w:pPr>
        <w:spacing w:after="80"/>
        <w:outlineLvl w:val="0"/>
      </w:pPr>
    </w:p>
    <w:p w:rsidR="00B904A8" w:rsidRPr="00ED5AB3" w:rsidRDefault="00B904A8" w:rsidP="00B904A8">
      <w:pPr>
        <w:spacing w:after="80"/>
        <w:outlineLvl w:val="0"/>
        <w:rPr>
          <w:b/>
        </w:rPr>
      </w:pPr>
      <w:r w:rsidRPr="00ED5AB3">
        <w:rPr>
          <w:b/>
        </w:rPr>
        <w:t xml:space="preserve">3. </w:t>
      </w:r>
      <w:r w:rsidR="00055095">
        <w:rPr>
          <w:b/>
        </w:rPr>
        <w:tab/>
      </w:r>
      <w:r w:rsidRPr="00ED5AB3">
        <w:rPr>
          <w:b/>
        </w:rPr>
        <w:t>Citing references within the text</w:t>
      </w:r>
    </w:p>
    <w:p w:rsidR="00B904A8" w:rsidRPr="00ED5AB3" w:rsidRDefault="00B904A8" w:rsidP="00055095">
      <w:pPr>
        <w:spacing w:after="80"/>
        <w:outlineLvl w:val="0"/>
        <w:rPr>
          <w:b/>
        </w:rPr>
      </w:pPr>
      <w:r w:rsidRPr="00ED5AB3">
        <w:rPr>
          <w:b/>
        </w:rPr>
        <w:t>3.1</w:t>
      </w:r>
      <w:r w:rsidR="00055095">
        <w:rPr>
          <w:b/>
        </w:rPr>
        <w:tab/>
      </w:r>
      <w:r w:rsidRPr="00ED5AB3">
        <w:rPr>
          <w:b/>
        </w:rPr>
        <w:t xml:space="preserve"> Referencing ideas</w:t>
      </w:r>
    </w:p>
    <w:p w:rsidR="00B904A8" w:rsidRPr="00ED5AB3" w:rsidRDefault="00B904A8" w:rsidP="00B904A8">
      <w:pPr>
        <w:spacing w:after="80"/>
        <w:outlineLvl w:val="0"/>
      </w:pPr>
      <w:r w:rsidRPr="00ED5AB3">
        <w:t xml:space="preserve">Where the author’s family name falls naturally within the text, put the date of the publication in brackets after the family name. </w:t>
      </w:r>
    </w:p>
    <w:p w:rsidR="00B904A8" w:rsidRPr="00C670E8" w:rsidRDefault="00B904A8" w:rsidP="00B904A8">
      <w:pPr>
        <w:spacing w:after="80"/>
        <w:ind w:left="540"/>
        <w:outlineLvl w:val="0"/>
        <w:rPr>
          <w:sz w:val="20"/>
        </w:rPr>
      </w:pPr>
      <w:r w:rsidRPr="00C670E8">
        <w:rPr>
          <w:sz w:val="20"/>
        </w:rPr>
        <w:t>Bloggs (1990) demonstrated the importance of suspended sediment in determining the pollution profile of rivers. However, Smith and Jones (1992) claim that additional factors such as channel hydraulics have been shown to be equally influential.</w:t>
      </w:r>
    </w:p>
    <w:p w:rsidR="00B904A8" w:rsidRPr="00ED5AB3" w:rsidRDefault="00B904A8" w:rsidP="00B904A8">
      <w:pPr>
        <w:spacing w:after="80"/>
        <w:outlineLvl w:val="0"/>
      </w:pPr>
      <w:r w:rsidRPr="00ED5AB3">
        <w:t>When referring to a source in passing, include the author’s family name and date in brackets. If you have multiple references, separate them with semi-colons and order them either alphabetically or chronologically:</w:t>
      </w:r>
    </w:p>
    <w:p w:rsidR="00B904A8" w:rsidRPr="00C670E8" w:rsidRDefault="00B904A8" w:rsidP="00B904A8">
      <w:pPr>
        <w:spacing w:after="80"/>
        <w:ind w:left="540"/>
        <w:outlineLvl w:val="0"/>
        <w:rPr>
          <w:sz w:val="20"/>
        </w:rPr>
      </w:pPr>
      <w:r w:rsidRPr="00C670E8">
        <w:rPr>
          <w:sz w:val="20"/>
        </w:rPr>
        <w:t>These ideas have been pursued by other American scientists (Graf, 1994; Outcalt, 1996; Wolman &amp; Brown, 1999).</w:t>
      </w:r>
    </w:p>
    <w:p w:rsidR="00B904A8" w:rsidRPr="00ED5AB3" w:rsidRDefault="00B904A8" w:rsidP="00B904A8">
      <w:pPr>
        <w:spacing w:after="80"/>
        <w:outlineLvl w:val="0"/>
      </w:pPr>
      <w:r w:rsidRPr="00ED5AB3">
        <w:t>For three or more authors use the first author’s family name followed by “et al.” or “and others”.</w:t>
      </w:r>
    </w:p>
    <w:p w:rsidR="00B904A8" w:rsidRDefault="00B904A8" w:rsidP="00B904A8">
      <w:pPr>
        <w:spacing w:after="80"/>
        <w:outlineLvl w:val="0"/>
      </w:pPr>
      <w:r w:rsidRPr="00ED5AB3">
        <w:t>Where reference is being made to a specific part of a work, a page reference should be given, e.g. (Gregory, 1990, p.26).  This applies particularly where you are making reference to a particular figure, diagram or table within a work.</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3.2 </w:t>
      </w:r>
      <w:r w:rsidR="00055095">
        <w:rPr>
          <w:b/>
        </w:rPr>
        <w:tab/>
      </w:r>
      <w:r w:rsidRPr="00ED5AB3">
        <w:rPr>
          <w:b/>
        </w:rPr>
        <w:t>Primary and secondary sources</w:t>
      </w:r>
    </w:p>
    <w:p w:rsidR="00B904A8" w:rsidRPr="00ED5AB3" w:rsidRDefault="00B904A8" w:rsidP="00B904A8">
      <w:pPr>
        <w:spacing w:after="80"/>
        <w:outlineLvl w:val="0"/>
      </w:pPr>
      <w:r w:rsidRPr="00ED5AB3">
        <w:t>You may wish to refer to an author’s idea, model or dataset but have not been able to read the actual chapter containing the information, but only another author’s discussion or report of it. Similarly you may refer to a primary source, e.g. an author’s letters or diary, or a government report, that you have only ‘read’ as cited or reproduced within another author’s text. In both cases you should acknowledge the use of a secondary source using the following format:</w:t>
      </w:r>
    </w:p>
    <w:p w:rsidR="00B904A8" w:rsidRPr="00C670E8" w:rsidRDefault="00B904A8" w:rsidP="00B904A8">
      <w:pPr>
        <w:spacing w:after="80"/>
        <w:ind w:left="540"/>
        <w:outlineLvl w:val="0"/>
        <w:rPr>
          <w:sz w:val="20"/>
        </w:rPr>
      </w:pPr>
      <w:r w:rsidRPr="00C670E8">
        <w:rPr>
          <w:sz w:val="20"/>
        </w:rPr>
        <w:t>The model of Mitchell (1996) (cited in Parry and Carter, 2003, p.160) simulates the suppressing effects of sulphate aerosols on the magnitude of global warming.</w:t>
      </w:r>
    </w:p>
    <w:p w:rsidR="00B904A8" w:rsidRDefault="00B904A8" w:rsidP="00B904A8">
      <w:pPr>
        <w:spacing w:after="80"/>
        <w:outlineLvl w:val="0"/>
      </w:pPr>
      <w:r w:rsidRPr="00ED5AB3">
        <w:t>In this example ideally you should list both the Parry and Cater (2003) and Mitchell sources in your reference list but many schools will accept the listing of the secondary source (i.e. Parry and Carter) only.</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3.3 </w:t>
      </w:r>
      <w:r w:rsidR="00055095">
        <w:rPr>
          <w:b/>
        </w:rPr>
        <w:tab/>
      </w:r>
      <w:r w:rsidRPr="00ED5AB3">
        <w:rPr>
          <w:b/>
        </w:rPr>
        <w:t>Quoting words from published material</w:t>
      </w:r>
    </w:p>
    <w:p w:rsidR="00B904A8" w:rsidRPr="00ED5AB3" w:rsidRDefault="00B904A8" w:rsidP="00B904A8">
      <w:pPr>
        <w:spacing w:after="80"/>
        <w:outlineLvl w:val="0"/>
      </w:pPr>
      <w:r w:rsidRPr="00ED5AB3">
        <w:t>When quoting words from published material, the quoted text must be enclosed in quotation marks. For example:</w:t>
      </w:r>
    </w:p>
    <w:p w:rsidR="00B904A8" w:rsidRPr="00C670E8" w:rsidRDefault="00B904A8" w:rsidP="00B904A8">
      <w:pPr>
        <w:spacing w:after="80"/>
        <w:ind w:left="540"/>
        <w:outlineLvl w:val="0"/>
        <w:rPr>
          <w:sz w:val="20"/>
        </w:rPr>
      </w:pPr>
      <w:smartTag w:uri="urn:schemas-microsoft-com:office:smarttags" w:element="place">
        <w:smartTag w:uri="urn:schemas-microsoft-com:office:smarttags" w:element="City">
          <w:r w:rsidRPr="00C670E8">
            <w:rPr>
              <w:sz w:val="20"/>
            </w:rPr>
            <w:t>Harvey</w:t>
          </w:r>
        </w:smartTag>
      </w:smartTag>
      <w:r w:rsidRPr="00C670E8">
        <w:rPr>
          <w:sz w:val="20"/>
        </w:rPr>
        <w:t xml:space="preserve"> (1992, p.226), however, now questions the validity of quantitative geography, stating:‘…the so-called quantitative revolution has blinded many researchers to the truths they are supposedly seeking’</w:t>
      </w:r>
    </w:p>
    <w:p w:rsidR="00B904A8" w:rsidRPr="00ED5AB3" w:rsidRDefault="00B904A8" w:rsidP="00B904A8">
      <w:pPr>
        <w:spacing w:after="80"/>
        <w:outlineLvl w:val="0"/>
      </w:pPr>
      <w:r w:rsidRPr="00ED5AB3">
        <w:t>Lengthy quotations are indented and separated:</w:t>
      </w:r>
    </w:p>
    <w:p w:rsidR="00B904A8" w:rsidRPr="00C670E8" w:rsidRDefault="00B904A8" w:rsidP="00B904A8">
      <w:pPr>
        <w:spacing w:after="80"/>
        <w:ind w:left="540"/>
        <w:outlineLvl w:val="0"/>
        <w:rPr>
          <w:sz w:val="20"/>
        </w:rPr>
      </w:pPr>
      <w:smartTag w:uri="urn:schemas-microsoft-com:office:smarttags" w:element="place">
        <w:smartTag w:uri="urn:schemas-microsoft-com:office:smarttags" w:element="City">
          <w:r w:rsidRPr="00C670E8">
            <w:rPr>
              <w:sz w:val="20"/>
            </w:rPr>
            <w:t>Harvey</w:t>
          </w:r>
        </w:smartTag>
      </w:smartTag>
      <w:r w:rsidRPr="00C670E8">
        <w:rPr>
          <w:sz w:val="20"/>
        </w:rPr>
        <w:t xml:space="preserve"> (1992, p.226), however, now questions the validity of quantitative geography, stating:</w:t>
      </w:r>
    </w:p>
    <w:p w:rsidR="00B904A8" w:rsidRPr="00C670E8" w:rsidRDefault="00B904A8" w:rsidP="00B904A8">
      <w:pPr>
        <w:spacing w:after="80"/>
        <w:ind w:left="1080"/>
        <w:outlineLvl w:val="0"/>
        <w:rPr>
          <w:sz w:val="20"/>
        </w:rPr>
      </w:pPr>
      <w:r w:rsidRPr="00C670E8">
        <w:rPr>
          <w:sz w:val="20"/>
        </w:rPr>
        <w:t>‘…the so-called quantitative revolution has blinded many researchers to the truths they are supposedly seeking: results are scorned if they are not liberally sprinkled with equations and formulae. The growing popularity of qualitative methods, however, is thankfully reversing this trend’.</w:t>
      </w:r>
    </w:p>
    <w:p w:rsidR="00B904A8" w:rsidRDefault="00B904A8" w:rsidP="00B904A8">
      <w:pPr>
        <w:spacing w:after="80"/>
        <w:outlineLvl w:val="0"/>
      </w:pPr>
      <w:r w:rsidRPr="00ED5AB3">
        <w:t xml:space="preserve">Here, the use of three full stops (ellipsis) is used to indicate missing text. </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3.4 </w:t>
      </w:r>
      <w:r w:rsidR="00055095">
        <w:rPr>
          <w:b/>
        </w:rPr>
        <w:tab/>
      </w:r>
      <w:r w:rsidRPr="00ED5AB3">
        <w:rPr>
          <w:b/>
        </w:rPr>
        <w:t xml:space="preserve">Citing authors of book chapters </w:t>
      </w:r>
    </w:p>
    <w:p w:rsidR="00B904A8" w:rsidRDefault="00B904A8" w:rsidP="00B904A8">
      <w:pPr>
        <w:spacing w:after="80"/>
        <w:outlineLvl w:val="0"/>
      </w:pPr>
      <w:r w:rsidRPr="00ED5AB3">
        <w:t>If the book in which the chapter appears is edited by a different author, you still need to cite the author of the chapter (see 4.3.2).</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3.5 </w:t>
      </w:r>
      <w:r w:rsidR="00055095">
        <w:rPr>
          <w:b/>
        </w:rPr>
        <w:tab/>
      </w:r>
      <w:r w:rsidRPr="00ED5AB3">
        <w:rPr>
          <w:b/>
        </w:rPr>
        <w:t xml:space="preserve">Citing anonymous works </w:t>
      </w:r>
    </w:p>
    <w:p w:rsidR="00B904A8" w:rsidRDefault="00B904A8" w:rsidP="00B904A8">
      <w:pPr>
        <w:spacing w:after="80"/>
        <w:outlineLvl w:val="0"/>
      </w:pPr>
      <w:r w:rsidRPr="00ED5AB3">
        <w:t>When citing works with no identifiable author, cite the title of the work (see 4.3.4).</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3.6 </w:t>
      </w:r>
      <w:r w:rsidR="00055095">
        <w:rPr>
          <w:b/>
        </w:rPr>
        <w:tab/>
      </w:r>
      <w:r w:rsidRPr="00ED5AB3">
        <w:rPr>
          <w:b/>
        </w:rPr>
        <w:t>Citing works of Corporate Authorship and Official Publications</w:t>
      </w:r>
    </w:p>
    <w:p w:rsidR="00B904A8" w:rsidRDefault="00B904A8" w:rsidP="00B904A8">
      <w:pPr>
        <w:spacing w:after="80"/>
        <w:outlineLvl w:val="0"/>
      </w:pPr>
      <w:r w:rsidRPr="00ED5AB3">
        <w:t>In situations where works have no named personal author use the issuing organisation as if it were the author (see 4.3.5).</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3.7 </w:t>
      </w:r>
      <w:r w:rsidR="00055095">
        <w:rPr>
          <w:b/>
        </w:rPr>
        <w:tab/>
      </w:r>
      <w:r w:rsidRPr="00ED5AB3">
        <w:rPr>
          <w:b/>
        </w:rPr>
        <w:t>Prolific authors</w:t>
      </w:r>
    </w:p>
    <w:p w:rsidR="00B904A8" w:rsidRDefault="00B904A8" w:rsidP="00B904A8">
      <w:pPr>
        <w:spacing w:after="80"/>
        <w:outlineLvl w:val="0"/>
      </w:pPr>
      <w:r w:rsidRPr="00ED5AB3">
        <w:t>If you wish to cite an author who has published more than one item in the same year, use lower case letter to distinguish between them.  E.g., Smith (1990a) is the first piece of Smith’s work referred to, Smith (1990b) the second and so on.  The letters should also be included in the reference list.</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4. </w:t>
      </w:r>
      <w:r w:rsidR="00055095">
        <w:rPr>
          <w:b/>
        </w:rPr>
        <w:tab/>
      </w:r>
      <w:r w:rsidRPr="00ED5AB3">
        <w:rPr>
          <w:b/>
        </w:rPr>
        <w:t>The Reference List</w:t>
      </w:r>
    </w:p>
    <w:p w:rsidR="00B904A8" w:rsidRDefault="00B904A8" w:rsidP="00B904A8">
      <w:pPr>
        <w:spacing w:after="80"/>
        <w:outlineLvl w:val="0"/>
      </w:pPr>
      <w:r w:rsidRPr="00ED5AB3">
        <w:t>A complete reference list or bibliography should be included at the end of any written work. A reference list includes all cited items only; whilst a bibliography includes all cited items and any other works consulted but not cited in your text. In either case, all cited sources must be included. Items are listed alphabetically by author’s family name, year (and letter if necessary). The name that is given in the reference list must be the same as the name used in the text. For each work listed, certain elements should be present:</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4.1 </w:t>
      </w:r>
      <w:r w:rsidR="00055095">
        <w:rPr>
          <w:b/>
        </w:rPr>
        <w:tab/>
      </w:r>
      <w:r w:rsidRPr="00ED5AB3">
        <w:rPr>
          <w:b/>
        </w:rPr>
        <w:t>Books</w:t>
      </w:r>
    </w:p>
    <w:p w:rsidR="00B904A8" w:rsidRPr="00ED5AB3" w:rsidRDefault="00B904A8" w:rsidP="00B904A8">
      <w:pPr>
        <w:widowControl/>
        <w:numPr>
          <w:ilvl w:val="0"/>
          <w:numId w:val="14"/>
        </w:numPr>
        <w:autoSpaceDE/>
        <w:autoSpaceDN/>
        <w:adjustRightInd/>
        <w:spacing w:after="80"/>
        <w:outlineLvl w:val="0"/>
      </w:pPr>
      <w:r w:rsidRPr="00ED5AB3">
        <w:t>Name(s) of author(s)/editor(s)</w:t>
      </w:r>
    </w:p>
    <w:p w:rsidR="00B904A8" w:rsidRPr="00ED5AB3" w:rsidRDefault="00B904A8" w:rsidP="00B904A8">
      <w:pPr>
        <w:widowControl/>
        <w:numPr>
          <w:ilvl w:val="0"/>
          <w:numId w:val="14"/>
        </w:numPr>
        <w:autoSpaceDE/>
        <w:autoSpaceDN/>
        <w:adjustRightInd/>
        <w:spacing w:after="80"/>
        <w:outlineLvl w:val="0"/>
      </w:pPr>
      <w:r w:rsidRPr="00ED5AB3">
        <w:t>Year of publication (in brackets)</w:t>
      </w:r>
    </w:p>
    <w:p w:rsidR="00B904A8" w:rsidRPr="00ED5AB3" w:rsidRDefault="00B904A8" w:rsidP="00B904A8">
      <w:pPr>
        <w:widowControl/>
        <w:numPr>
          <w:ilvl w:val="0"/>
          <w:numId w:val="14"/>
        </w:numPr>
        <w:autoSpaceDE/>
        <w:autoSpaceDN/>
        <w:adjustRightInd/>
        <w:spacing w:after="80"/>
        <w:outlineLvl w:val="0"/>
      </w:pPr>
      <w:r w:rsidRPr="00ED5AB3">
        <w:t xml:space="preserve">Title of book </w:t>
      </w:r>
      <w:r w:rsidRPr="00C0178B">
        <w:rPr>
          <w:b/>
        </w:rPr>
        <w:t>emboldened</w:t>
      </w:r>
      <w:r w:rsidRPr="00ED5AB3">
        <w:t xml:space="preserve">  </w:t>
      </w:r>
    </w:p>
    <w:p w:rsidR="00B904A8" w:rsidRPr="00ED5AB3" w:rsidRDefault="00B904A8" w:rsidP="00B904A8">
      <w:pPr>
        <w:widowControl/>
        <w:numPr>
          <w:ilvl w:val="0"/>
          <w:numId w:val="14"/>
        </w:numPr>
        <w:autoSpaceDE/>
        <w:autoSpaceDN/>
        <w:adjustRightInd/>
        <w:spacing w:after="80"/>
        <w:outlineLvl w:val="0"/>
      </w:pPr>
      <w:r w:rsidRPr="00ED5AB3">
        <w:t>Edition, if not the first</w:t>
      </w:r>
    </w:p>
    <w:p w:rsidR="00B904A8" w:rsidRPr="00ED5AB3" w:rsidRDefault="00B904A8" w:rsidP="00B904A8">
      <w:pPr>
        <w:widowControl/>
        <w:numPr>
          <w:ilvl w:val="0"/>
          <w:numId w:val="14"/>
        </w:numPr>
        <w:autoSpaceDE/>
        <w:autoSpaceDN/>
        <w:adjustRightInd/>
        <w:spacing w:after="80"/>
        <w:outlineLvl w:val="0"/>
      </w:pPr>
      <w:r w:rsidRPr="00ED5AB3">
        <w:t>Number of volumes, if more than one</w:t>
      </w:r>
    </w:p>
    <w:p w:rsidR="00B904A8" w:rsidRPr="00ED5AB3" w:rsidRDefault="00B904A8" w:rsidP="00B904A8">
      <w:pPr>
        <w:widowControl/>
        <w:numPr>
          <w:ilvl w:val="0"/>
          <w:numId w:val="14"/>
        </w:numPr>
        <w:autoSpaceDE/>
        <w:autoSpaceDN/>
        <w:adjustRightInd/>
        <w:spacing w:after="80"/>
        <w:outlineLvl w:val="0"/>
      </w:pPr>
      <w:r w:rsidRPr="00ED5AB3">
        <w:t>Place of publication</w:t>
      </w:r>
    </w:p>
    <w:p w:rsidR="00B904A8" w:rsidRPr="00ED5AB3" w:rsidRDefault="00B904A8" w:rsidP="00B904A8">
      <w:pPr>
        <w:widowControl/>
        <w:numPr>
          <w:ilvl w:val="0"/>
          <w:numId w:val="14"/>
        </w:numPr>
        <w:autoSpaceDE/>
        <w:autoSpaceDN/>
        <w:adjustRightInd/>
        <w:spacing w:after="80"/>
        <w:outlineLvl w:val="0"/>
      </w:pPr>
      <w:r w:rsidRPr="00ED5AB3">
        <w:t>Name of publisher</w:t>
      </w:r>
    </w:p>
    <w:p w:rsidR="00B904A8" w:rsidRPr="00C670E8" w:rsidRDefault="00B904A8" w:rsidP="00B904A8">
      <w:pPr>
        <w:spacing w:after="80"/>
        <w:ind w:left="900"/>
        <w:outlineLvl w:val="0"/>
        <w:rPr>
          <w:sz w:val="20"/>
        </w:rPr>
      </w:pPr>
      <w:r w:rsidRPr="00C670E8">
        <w:rPr>
          <w:sz w:val="20"/>
        </w:rPr>
        <w:lastRenderedPageBreak/>
        <w:t xml:space="preserve">Parker, C.C. and Turley, R.V. (1986) </w:t>
      </w:r>
      <w:r w:rsidRPr="00C670E8">
        <w:rPr>
          <w:b/>
          <w:sz w:val="20"/>
        </w:rPr>
        <w:t>Information sources in science and technology: a practical guide to traditional and online use</w:t>
      </w:r>
      <w:r w:rsidRPr="00C670E8">
        <w:rPr>
          <w:sz w:val="20"/>
        </w:rPr>
        <w:t xml:space="preserve">. 2nd ed. </w:t>
      </w:r>
      <w:smartTag w:uri="urn:schemas-microsoft-com:office:smarttags" w:element="place">
        <w:smartTag w:uri="urn:schemas-microsoft-com:office:smarttags" w:element="City">
          <w:r w:rsidRPr="00C670E8">
            <w:rPr>
              <w:sz w:val="20"/>
            </w:rPr>
            <w:t>London</w:t>
          </w:r>
        </w:smartTag>
      </w:smartTag>
      <w:r w:rsidRPr="00C670E8">
        <w:rPr>
          <w:sz w:val="20"/>
        </w:rPr>
        <w:t>: Butterworths.</w:t>
      </w:r>
    </w:p>
    <w:p w:rsidR="00B904A8" w:rsidRDefault="00B904A8" w:rsidP="00B904A8">
      <w:pPr>
        <w:spacing w:after="80"/>
        <w:outlineLvl w:val="0"/>
      </w:pPr>
      <w:r w:rsidRPr="00ED5AB3">
        <w:t>The date should be the original date of publication of the edition being cited, not the publication date of the first edition or the date of the most recent reprinting. Other elements may be appropriate, such as the sub-title of a book, or a volume number and series title if the book is issued as part of a series.  Conceivably (in a full bibliography, for example), the international standard book number (ISBN) might also be included.</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4.2 </w:t>
      </w:r>
      <w:r w:rsidR="00055095">
        <w:rPr>
          <w:b/>
        </w:rPr>
        <w:tab/>
      </w:r>
      <w:r w:rsidRPr="00ED5AB3">
        <w:rPr>
          <w:b/>
        </w:rPr>
        <w:t>Periodical (i.e. journal) articles</w:t>
      </w:r>
    </w:p>
    <w:p w:rsidR="00B904A8" w:rsidRPr="00ED5AB3" w:rsidRDefault="00B904A8" w:rsidP="00B904A8">
      <w:pPr>
        <w:widowControl/>
        <w:numPr>
          <w:ilvl w:val="0"/>
          <w:numId w:val="15"/>
        </w:numPr>
        <w:autoSpaceDE/>
        <w:autoSpaceDN/>
        <w:adjustRightInd/>
        <w:spacing w:after="80"/>
        <w:outlineLvl w:val="0"/>
      </w:pPr>
      <w:r w:rsidRPr="00ED5AB3">
        <w:t>Names(s) of author(s)</w:t>
      </w:r>
    </w:p>
    <w:p w:rsidR="00B904A8" w:rsidRPr="00ED5AB3" w:rsidRDefault="00B904A8" w:rsidP="00B904A8">
      <w:pPr>
        <w:widowControl/>
        <w:numPr>
          <w:ilvl w:val="0"/>
          <w:numId w:val="15"/>
        </w:numPr>
        <w:autoSpaceDE/>
        <w:autoSpaceDN/>
        <w:adjustRightInd/>
        <w:spacing w:after="80"/>
        <w:outlineLvl w:val="0"/>
      </w:pPr>
      <w:r w:rsidRPr="00ED5AB3">
        <w:t>(Date)</w:t>
      </w:r>
    </w:p>
    <w:p w:rsidR="00B904A8" w:rsidRPr="00ED5AB3" w:rsidRDefault="00B904A8" w:rsidP="00B904A8">
      <w:pPr>
        <w:widowControl/>
        <w:numPr>
          <w:ilvl w:val="0"/>
          <w:numId w:val="15"/>
        </w:numPr>
        <w:autoSpaceDE/>
        <w:autoSpaceDN/>
        <w:adjustRightInd/>
        <w:spacing w:after="80"/>
        <w:outlineLvl w:val="0"/>
      </w:pPr>
      <w:r w:rsidRPr="00ED5AB3">
        <w:t>Title of article</w:t>
      </w:r>
    </w:p>
    <w:p w:rsidR="00B904A8" w:rsidRPr="00ED5AB3" w:rsidRDefault="00B904A8" w:rsidP="00B904A8">
      <w:pPr>
        <w:widowControl/>
        <w:numPr>
          <w:ilvl w:val="0"/>
          <w:numId w:val="15"/>
        </w:numPr>
        <w:autoSpaceDE/>
        <w:autoSpaceDN/>
        <w:adjustRightInd/>
        <w:spacing w:after="80"/>
        <w:outlineLvl w:val="0"/>
      </w:pPr>
      <w:r w:rsidRPr="00ED5AB3">
        <w:t xml:space="preserve">Title of periodical </w:t>
      </w:r>
      <w:r w:rsidRPr="00C0178B">
        <w:rPr>
          <w:b/>
        </w:rPr>
        <w:t>emboldened</w:t>
      </w:r>
    </w:p>
    <w:p w:rsidR="00B904A8" w:rsidRPr="00ED5AB3" w:rsidRDefault="00B904A8" w:rsidP="00B904A8">
      <w:pPr>
        <w:widowControl/>
        <w:numPr>
          <w:ilvl w:val="0"/>
          <w:numId w:val="15"/>
        </w:numPr>
        <w:autoSpaceDE/>
        <w:autoSpaceDN/>
        <w:adjustRightInd/>
        <w:spacing w:after="80"/>
        <w:outlineLvl w:val="0"/>
      </w:pPr>
      <w:r w:rsidRPr="00ED5AB3">
        <w:t>Volume number</w:t>
      </w:r>
    </w:p>
    <w:p w:rsidR="00B904A8" w:rsidRPr="00ED5AB3" w:rsidRDefault="00B904A8" w:rsidP="00B904A8">
      <w:pPr>
        <w:widowControl/>
        <w:numPr>
          <w:ilvl w:val="0"/>
          <w:numId w:val="15"/>
        </w:numPr>
        <w:autoSpaceDE/>
        <w:autoSpaceDN/>
        <w:adjustRightInd/>
        <w:spacing w:after="80"/>
        <w:outlineLvl w:val="0"/>
      </w:pPr>
      <w:r w:rsidRPr="00ED5AB3">
        <w:t>Part number (if used by the journal) in brackets</w:t>
      </w:r>
    </w:p>
    <w:p w:rsidR="00B904A8" w:rsidRPr="00ED5AB3" w:rsidRDefault="00B904A8" w:rsidP="00B904A8">
      <w:pPr>
        <w:widowControl/>
        <w:numPr>
          <w:ilvl w:val="0"/>
          <w:numId w:val="15"/>
        </w:numPr>
        <w:autoSpaceDE/>
        <w:autoSpaceDN/>
        <w:adjustRightInd/>
        <w:spacing w:after="80"/>
        <w:outlineLvl w:val="0"/>
      </w:pPr>
      <w:r w:rsidRPr="00ED5AB3">
        <w:t>Page numbers</w:t>
      </w:r>
    </w:p>
    <w:p w:rsidR="00B904A8" w:rsidRDefault="00B904A8" w:rsidP="00B904A8">
      <w:pPr>
        <w:spacing w:after="80"/>
        <w:ind w:left="900"/>
        <w:outlineLvl w:val="0"/>
        <w:rPr>
          <w:sz w:val="20"/>
        </w:rPr>
      </w:pPr>
      <w:r w:rsidRPr="00C670E8">
        <w:rPr>
          <w:sz w:val="20"/>
        </w:rPr>
        <w:t xml:space="preserve">Broida, T.J. and Chellappa, R. (1991) Estimating the kinematics and structure of a rigid object from a sequence of monocular images. </w:t>
      </w:r>
      <w:r w:rsidRPr="00C670E8">
        <w:rPr>
          <w:b/>
          <w:sz w:val="20"/>
        </w:rPr>
        <w:t>IEEE Transactions on Pattern Analysis and Machine Intelligence</w:t>
      </w:r>
      <w:r w:rsidRPr="00C670E8">
        <w:rPr>
          <w:sz w:val="20"/>
        </w:rPr>
        <w:t>, 13 (6): 497-513</w:t>
      </w:r>
    </w:p>
    <w:p w:rsidR="00055095" w:rsidRPr="00C670E8" w:rsidRDefault="00055095" w:rsidP="00B904A8">
      <w:pPr>
        <w:spacing w:after="80"/>
        <w:ind w:left="900"/>
        <w:outlineLvl w:val="0"/>
        <w:rPr>
          <w:sz w:val="20"/>
        </w:rPr>
      </w:pPr>
    </w:p>
    <w:p w:rsidR="00B904A8" w:rsidRPr="00C0178B" w:rsidRDefault="00B904A8" w:rsidP="00B904A8">
      <w:pPr>
        <w:spacing w:after="80"/>
        <w:outlineLvl w:val="0"/>
        <w:rPr>
          <w:b/>
        </w:rPr>
      </w:pPr>
      <w:r w:rsidRPr="00C0178B">
        <w:rPr>
          <w:b/>
        </w:rPr>
        <w:t xml:space="preserve">4.3 </w:t>
      </w:r>
      <w:r w:rsidR="00055095">
        <w:rPr>
          <w:b/>
        </w:rPr>
        <w:tab/>
      </w:r>
      <w:r w:rsidRPr="00C0178B">
        <w:rPr>
          <w:b/>
        </w:rPr>
        <w:t>Particular types of references</w:t>
      </w:r>
    </w:p>
    <w:p w:rsidR="00B904A8" w:rsidRPr="00C0178B" w:rsidRDefault="00B904A8" w:rsidP="00B904A8">
      <w:pPr>
        <w:spacing w:after="80"/>
        <w:outlineLvl w:val="0"/>
        <w:rPr>
          <w:b/>
        </w:rPr>
      </w:pPr>
      <w:r w:rsidRPr="00C0178B">
        <w:rPr>
          <w:b/>
        </w:rPr>
        <w:t xml:space="preserve">4.3.1 </w:t>
      </w:r>
      <w:r w:rsidR="00055095">
        <w:rPr>
          <w:b/>
        </w:rPr>
        <w:tab/>
      </w:r>
      <w:r w:rsidRPr="00C0178B">
        <w:rPr>
          <w:b/>
        </w:rPr>
        <w:t>Works of personal authorship</w:t>
      </w:r>
    </w:p>
    <w:p w:rsidR="00B904A8" w:rsidRPr="00ED5AB3" w:rsidRDefault="00B904A8" w:rsidP="00B904A8">
      <w:pPr>
        <w:spacing w:after="80"/>
        <w:outlineLvl w:val="0"/>
      </w:pPr>
      <w:r w:rsidRPr="00ED5AB3">
        <w:t>Personal authorship is where the work is authored either by a single individual or two or more authors in collaboration. The first author’s name is always presented in inverse order with surname preceding forenames or initials. Subsequent names are also inverted.</w:t>
      </w:r>
    </w:p>
    <w:p w:rsidR="00B904A8" w:rsidRPr="00C0178B" w:rsidRDefault="00B904A8" w:rsidP="00055095">
      <w:pPr>
        <w:spacing w:after="80"/>
        <w:outlineLvl w:val="0"/>
        <w:rPr>
          <w:b/>
        </w:rPr>
      </w:pPr>
      <w:r w:rsidRPr="00C0178B">
        <w:rPr>
          <w:b/>
        </w:rPr>
        <w:t>a. Works by a single personal author</w:t>
      </w:r>
    </w:p>
    <w:p w:rsidR="00B904A8" w:rsidRPr="00ED5AB3" w:rsidRDefault="00B904A8" w:rsidP="00B904A8">
      <w:pPr>
        <w:spacing w:after="80"/>
        <w:outlineLvl w:val="0"/>
      </w:pPr>
      <w:r w:rsidRPr="00ED5AB3">
        <w:t>These require the essential elements for works given above:</w:t>
      </w:r>
    </w:p>
    <w:p w:rsidR="00B904A8" w:rsidRPr="00C670E8" w:rsidRDefault="00B904A8" w:rsidP="00B904A8">
      <w:pPr>
        <w:spacing w:after="80"/>
        <w:ind w:left="540"/>
        <w:outlineLvl w:val="0"/>
        <w:rPr>
          <w:sz w:val="20"/>
        </w:rPr>
      </w:pPr>
      <w:r w:rsidRPr="00C670E8">
        <w:rPr>
          <w:sz w:val="20"/>
        </w:rPr>
        <w:t xml:space="preserve">Williams, J.G. (1991) </w:t>
      </w:r>
      <w:r w:rsidRPr="00C670E8">
        <w:rPr>
          <w:b/>
          <w:sz w:val="20"/>
        </w:rPr>
        <w:t>The bible, violence and the sacred: liberation from the myth of sanctioned violence</w:t>
      </w:r>
      <w:r w:rsidRPr="00C670E8">
        <w:rPr>
          <w:sz w:val="20"/>
        </w:rPr>
        <w:t xml:space="preserve">. </w:t>
      </w:r>
      <w:smartTag w:uri="urn:schemas-microsoft-com:office:smarttags" w:element="place">
        <w:smartTag w:uri="urn:schemas-microsoft-com:office:smarttags" w:element="City">
          <w:r w:rsidRPr="00C670E8">
            <w:rPr>
              <w:sz w:val="20"/>
            </w:rPr>
            <w:t>San Francisco</w:t>
          </w:r>
        </w:smartTag>
      </w:smartTag>
      <w:r w:rsidRPr="00C670E8">
        <w:rPr>
          <w:sz w:val="20"/>
        </w:rPr>
        <w:t>: Harper.</w:t>
      </w:r>
    </w:p>
    <w:p w:rsidR="00B904A8" w:rsidRPr="00C0178B" w:rsidRDefault="00B904A8" w:rsidP="00055095">
      <w:pPr>
        <w:spacing w:after="80"/>
        <w:outlineLvl w:val="0"/>
        <w:rPr>
          <w:b/>
        </w:rPr>
      </w:pPr>
      <w:r w:rsidRPr="00C0178B">
        <w:rPr>
          <w:b/>
        </w:rPr>
        <w:t>b. Works by two personal authors</w:t>
      </w:r>
    </w:p>
    <w:p w:rsidR="00B904A8" w:rsidRPr="00ED5AB3" w:rsidRDefault="00B904A8" w:rsidP="00B904A8">
      <w:pPr>
        <w:spacing w:after="80"/>
        <w:outlineLvl w:val="0"/>
      </w:pPr>
      <w:r w:rsidRPr="00ED5AB3">
        <w:t>In a joint-authored work list both of the authors:</w:t>
      </w:r>
    </w:p>
    <w:p w:rsidR="00B904A8" w:rsidRPr="00C670E8" w:rsidRDefault="00B904A8" w:rsidP="00B904A8">
      <w:pPr>
        <w:spacing w:after="80"/>
        <w:ind w:left="540"/>
        <w:outlineLvl w:val="0"/>
        <w:rPr>
          <w:sz w:val="20"/>
        </w:rPr>
      </w:pPr>
      <w:r w:rsidRPr="00C670E8">
        <w:rPr>
          <w:sz w:val="20"/>
        </w:rPr>
        <w:t xml:space="preserve">Heymann, H.G. and Bloom, R. (1990) </w:t>
      </w:r>
      <w:smartTag w:uri="urn:schemas-microsoft-com:office:smarttags" w:element="place">
        <w:r w:rsidRPr="00C670E8">
          <w:rPr>
            <w:b/>
            <w:sz w:val="20"/>
          </w:rPr>
          <w:t>Opportunity</w:t>
        </w:r>
      </w:smartTag>
      <w:r w:rsidRPr="00C670E8">
        <w:rPr>
          <w:b/>
          <w:sz w:val="20"/>
        </w:rPr>
        <w:t xml:space="preserve"> cost in finance and accounting</w:t>
      </w:r>
      <w:r w:rsidRPr="00C670E8">
        <w:rPr>
          <w:sz w:val="20"/>
        </w:rPr>
        <w:t xml:space="preserve">. </w:t>
      </w:r>
      <w:smartTag w:uri="urn:schemas-microsoft-com:office:smarttags" w:element="place">
        <w:smartTag w:uri="urn:schemas-microsoft-com:office:smarttags" w:element="State">
          <w:r w:rsidRPr="00C670E8">
            <w:rPr>
              <w:sz w:val="20"/>
            </w:rPr>
            <w:t>New York</w:t>
          </w:r>
        </w:smartTag>
      </w:smartTag>
      <w:r w:rsidRPr="00C670E8">
        <w:rPr>
          <w:sz w:val="20"/>
        </w:rPr>
        <w:t>: Quorum.</w:t>
      </w:r>
    </w:p>
    <w:p w:rsidR="00B904A8" w:rsidRPr="00C0178B" w:rsidRDefault="00B904A8" w:rsidP="00B904A8">
      <w:pPr>
        <w:spacing w:after="80"/>
        <w:outlineLvl w:val="0"/>
        <w:rPr>
          <w:b/>
        </w:rPr>
      </w:pPr>
      <w:r w:rsidRPr="00C0178B">
        <w:rPr>
          <w:b/>
        </w:rPr>
        <w:t>c. Works by more than three authors</w:t>
      </w:r>
    </w:p>
    <w:p w:rsidR="00B904A8" w:rsidRPr="00ED5AB3" w:rsidRDefault="00B904A8" w:rsidP="00B904A8">
      <w:pPr>
        <w:spacing w:after="80"/>
        <w:outlineLvl w:val="0"/>
      </w:pPr>
      <w:r w:rsidRPr="00ED5AB3">
        <w:t>The abbreviation “et al” or “and others” can be used.  For example, in a work authored by six authors the first three should be named followed by et al:</w:t>
      </w:r>
    </w:p>
    <w:p w:rsidR="00B904A8" w:rsidRDefault="00B904A8" w:rsidP="00B904A8">
      <w:pPr>
        <w:spacing w:after="80"/>
        <w:ind w:left="540"/>
        <w:outlineLvl w:val="0"/>
        <w:rPr>
          <w:sz w:val="20"/>
        </w:rPr>
      </w:pPr>
      <w:r w:rsidRPr="00C670E8">
        <w:rPr>
          <w:sz w:val="20"/>
        </w:rPr>
        <w:t xml:space="preserve">Herron, C.M., Mirkov, T.E. and Solis-Gracia, N. et al. (2005) Severity of Citrus tristeza virus isolates from </w:t>
      </w:r>
      <w:smartTag w:uri="urn:schemas-microsoft-com:office:smarttags" w:element="place">
        <w:smartTag w:uri="urn:schemas-microsoft-com:office:smarttags" w:element="State">
          <w:r w:rsidRPr="00C670E8">
            <w:rPr>
              <w:sz w:val="20"/>
            </w:rPr>
            <w:t>Texas</w:t>
          </w:r>
        </w:smartTag>
      </w:smartTag>
      <w:r w:rsidRPr="00C670E8">
        <w:rPr>
          <w:sz w:val="20"/>
        </w:rPr>
        <w:t xml:space="preserve">. </w:t>
      </w:r>
      <w:r w:rsidRPr="00C670E8">
        <w:rPr>
          <w:b/>
          <w:sz w:val="20"/>
        </w:rPr>
        <w:t>Plant Disease</w:t>
      </w:r>
      <w:r w:rsidRPr="00C670E8">
        <w:rPr>
          <w:sz w:val="20"/>
        </w:rPr>
        <w:t xml:space="preserve">, 89 (6): 575-580 </w:t>
      </w:r>
    </w:p>
    <w:p w:rsidR="00055095" w:rsidRPr="00C670E8" w:rsidRDefault="00055095" w:rsidP="00B904A8">
      <w:pPr>
        <w:spacing w:after="80"/>
        <w:ind w:left="540"/>
        <w:outlineLvl w:val="0"/>
        <w:rPr>
          <w:sz w:val="20"/>
        </w:rPr>
      </w:pPr>
    </w:p>
    <w:p w:rsidR="00B904A8" w:rsidRPr="00C0178B" w:rsidRDefault="00B904A8" w:rsidP="00B904A8">
      <w:pPr>
        <w:spacing w:after="80"/>
        <w:outlineLvl w:val="0"/>
        <w:rPr>
          <w:b/>
        </w:rPr>
      </w:pPr>
      <w:r w:rsidRPr="00C0178B">
        <w:rPr>
          <w:b/>
        </w:rPr>
        <w:t xml:space="preserve">4.3.2 </w:t>
      </w:r>
      <w:r w:rsidR="00055095">
        <w:rPr>
          <w:b/>
        </w:rPr>
        <w:tab/>
      </w:r>
      <w:r w:rsidRPr="00C0178B">
        <w:rPr>
          <w:b/>
        </w:rPr>
        <w:t>Works produced under editorial direction</w:t>
      </w:r>
    </w:p>
    <w:p w:rsidR="00B904A8" w:rsidRPr="00ED5AB3" w:rsidRDefault="00B904A8" w:rsidP="00B904A8">
      <w:pPr>
        <w:spacing w:after="80"/>
        <w:outlineLvl w:val="0"/>
      </w:pPr>
      <w:r w:rsidRPr="00ED5AB3">
        <w:t>These are items produced under the general editorial control of one or more editors. Individual chapters, however, may each be written by different authors. The abbreviation (ed.) or (eds.) is used to denote an edited collection:</w:t>
      </w:r>
    </w:p>
    <w:p w:rsidR="00B904A8" w:rsidRDefault="00B904A8" w:rsidP="00B904A8">
      <w:pPr>
        <w:spacing w:after="80"/>
        <w:ind w:left="540"/>
        <w:outlineLvl w:val="0"/>
        <w:rPr>
          <w:sz w:val="20"/>
        </w:rPr>
      </w:pPr>
      <w:r w:rsidRPr="00C670E8">
        <w:rPr>
          <w:sz w:val="20"/>
        </w:rPr>
        <w:t xml:space="preserve">Seidman, S. and Wagner, D.G. (eds.) (1992) Postmodernism and social theory: the debate over general theory. </w:t>
      </w:r>
      <w:smartTag w:uri="urn:schemas-microsoft-com:office:smarttags" w:element="place">
        <w:smartTag w:uri="urn:schemas-microsoft-com:office:smarttags" w:element="City">
          <w:r w:rsidRPr="00C670E8">
            <w:rPr>
              <w:sz w:val="20"/>
            </w:rPr>
            <w:t>Cambridge</w:t>
          </w:r>
        </w:smartTag>
      </w:smartTag>
      <w:r w:rsidRPr="00C670E8">
        <w:rPr>
          <w:sz w:val="20"/>
        </w:rPr>
        <w:t xml:space="preserve"> (MA): Blackwell.</w:t>
      </w:r>
    </w:p>
    <w:p w:rsidR="00055095" w:rsidRPr="00C670E8" w:rsidRDefault="00055095" w:rsidP="00B904A8">
      <w:pPr>
        <w:spacing w:after="80"/>
        <w:ind w:left="540"/>
        <w:outlineLvl w:val="0"/>
        <w:rPr>
          <w:sz w:val="20"/>
        </w:rPr>
      </w:pPr>
    </w:p>
    <w:p w:rsidR="00B904A8" w:rsidRDefault="00B904A8" w:rsidP="00B904A8">
      <w:pPr>
        <w:spacing w:after="80"/>
        <w:outlineLvl w:val="0"/>
        <w:rPr>
          <w:b/>
        </w:rPr>
      </w:pPr>
      <w:r w:rsidRPr="00C0178B">
        <w:rPr>
          <w:b/>
        </w:rPr>
        <w:t xml:space="preserve">4.3.3 </w:t>
      </w:r>
      <w:r w:rsidR="00055095">
        <w:rPr>
          <w:b/>
        </w:rPr>
        <w:tab/>
      </w:r>
      <w:r w:rsidRPr="00C0178B">
        <w:rPr>
          <w:b/>
        </w:rPr>
        <w:t>Parts of books</w:t>
      </w:r>
    </w:p>
    <w:p w:rsidR="00B904A8" w:rsidRPr="00ED5AB3" w:rsidRDefault="00B904A8" w:rsidP="00B904A8">
      <w:pPr>
        <w:spacing w:after="80"/>
        <w:outlineLvl w:val="0"/>
      </w:pPr>
      <w:r w:rsidRPr="00ED5AB3">
        <w:t xml:space="preserve">If you wish to refer to a chapter in a book or a particular part of a publication, construction of </w:t>
      </w:r>
      <w:r w:rsidRPr="00ED5AB3">
        <w:lastRenderedPageBreak/>
        <w:t>the reference will depend on whether or not the author of the chapter or part is also responsible for the whole book.</w:t>
      </w:r>
    </w:p>
    <w:p w:rsidR="00B904A8" w:rsidRPr="00C0178B" w:rsidRDefault="00B904A8" w:rsidP="00B904A8">
      <w:pPr>
        <w:spacing w:after="80"/>
        <w:outlineLvl w:val="0"/>
        <w:rPr>
          <w:b/>
        </w:rPr>
      </w:pPr>
      <w:r w:rsidRPr="00C0178B">
        <w:rPr>
          <w:b/>
        </w:rPr>
        <w:t>a. Author of the chapter is also the editor of the book</w:t>
      </w:r>
    </w:p>
    <w:p w:rsidR="00B904A8" w:rsidRPr="00C670E8" w:rsidRDefault="00B904A8" w:rsidP="00B904A8">
      <w:pPr>
        <w:spacing w:after="80"/>
        <w:ind w:left="540"/>
        <w:outlineLvl w:val="0"/>
        <w:rPr>
          <w:sz w:val="20"/>
        </w:rPr>
      </w:pPr>
      <w:r w:rsidRPr="00C670E8">
        <w:rPr>
          <w:sz w:val="20"/>
        </w:rPr>
        <w:t xml:space="preserve">Parrot, B. (1990) The dynamics of Soviet defense policy. </w:t>
      </w:r>
      <w:smartTag w:uri="urn:schemas-microsoft-com:office:smarttags" w:element="City">
        <w:r w:rsidRPr="00C670E8">
          <w:rPr>
            <w:sz w:val="20"/>
          </w:rPr>
          <w:t>Washington</w:t>
        </w:r>
      </w:smartTag>
      <w:r w:rsidRPr="00C670E8">
        <w:rPr>
          <w:sz w:val="20"/>
        </w:rPr>
        <w:t xml:space="preserve"> </w:t>
      </w:r>
      <w:smartTag w:uri="urn:schemas-microsoft-com:office:smarttags" w:element="State">
        <w:r w:rsidRPr="00C670E8">
          <w:rPr>
            <w:sz w:val="20"/>
          </w:rPr>
          <w:t>DC</w:t>
        </w:r>
      </w:smartTag>
      <w:r w:rsidRPr="00C670E8">
        <w:rPr>
          <w:sz w:val="20"/>
        </w:rPr>
        <w:t xml:space="preserve">: </w:t>
      </w:r>
      <w:smartTag w:uri="urn:schemas-microsoft-com:office:smarttags" w:element="place">
        <w:smartTag w:uri="urn:schemas-microsoft-com:office:smarttags" w:element="PlaceName">
          <w:r w:rsidRPr="00C670E8">
            <w:rPr>
              <w:sz w:val="20"/>
            </w:rPr>
            <w:t>Wilson</w:t>
          </w:r>
        </w:smartTag>
        <w:r w:rsidRPr="00C670E8">
          <w:rPr>
            <w:sz w:val="20"/>
          </w:rPr>
          <w:t xml:space="preserve"> </w:t>
        </w:r>
        <w:smartTag w:uri="urn:schemas-microsoft-com:office:smarttags" w:element="PlaceName">
          <w:r w:rsidRPr="00C670E8">
            <w:rPr>
              <w:sz w:val="20"/>
            </w:rPr>
            <w:t>Center</w:t>
          </w:r>
        </w:smartTag>
      </w:smartTag>
      <w:r w:rsidRPr="00C670E8">
        <w:rPr>
          <w:sz w:val="20"/>
        </w:rPr>
        <w:t xml:space="preserve"> Press. pp.7-40</w:t>
      </w:r>
    </w:p>
    <w:p w:rsidR="00B904A8" w:rsidRPr="00C0178B" w:rsidRDefault="00B904A8" w:rsidP="00B904A8">
      <w:pPr>
        <w:spacing w:after="80"/>
        <w:outlineLvl w:val="0"/>
        <w:rPr>
          <w:b/>
        </w:rPr>
      </w:pPr>
      <w:r w:rsidRPr="00C0178B">
        <w:rPr>
          <w:b/>
        </w:rPr>
        <w:t>b. Author of the chapter is not the editor of the book</w:t>
      </w:r>
    </w:p>
    <w:p w:rsidR="00B904A8" w:rsidRPr="00ED5AB3" w:rsidRDefault="00B904A8" w:rsidP="00B904A8">
      <w:pPr>
        <w:widowControl/>
        <w:numPr>
          <w:ilvl w:val="0"/>
          <w:numId w:val="16"/>
        </w:numPr>
        <w:autoSpaceDE/>
        <w:autoSpaceDN/>
        <w:adjustRightInd/>
        <w:spacing w:after="80"/>
        <w:outlineLvl w:val="0"/>
      </w:pPr>
      <w:r w:rsidRPr="00ED5AB3">
        <w:t>Name(s) of author(s)</w:t>
      </w:r>
    </w:p>
    <w:p w:rsidR="00B904A8" w:rsidRPr="00ED5AB3" w:rsidRDefault="00B904A8" w:rsidP="00B904A8">
      <w:pPr>
        <w:widowControl/>
        <w:numPr>
          <w:ilvl w:val="0"/>
          <w:numId w:val="16"/>
        </w:numPr>
        <w:autoSpaceDE/>
        <w:autoSpaceDN/>
        <w:adjustRightInd/>
        <w:spacing w:after="80"/>
        <w:outlineLvl w:val="0"/>
      </w:pPr>
      <w:r w:rsidRPr="00ED5AB3">
        <w:t>Year of publication (in brackets)</w:t>
      </w:r>
    </w:p>
    <w:p w:rsidR="00B904A8" w:rsidRPr="00ED5AB3" w:rsidRDefault="00B904A8" w:rsidP="00B904A8">
      <w:pPr>
        <w:widowControl/>
        <w:numPr>
          <w:ilvl w:val="0"/>
          <w:numId w:val="16"/>
        </w:numPr>
        <w:autoSpaceDE/>
        <w:autoSpaceDN/>
        <w:adjustRightInd/>
        <w:spacing w:after="80"/>
        <w:outlineLvl w:val="0"/>
      </w:pPr>
      <w:r w:rsidRPr="00ED5AB3">
        <w:t>Title of chapter (in speech marks) In</w:t>
      </w:r>
    </w:p>
    <w:p w:rsidR="00B904A8" w:rsidRPr="00ED5AB3" w:rsidRDefault="00B904A8" w:rsidP="00B904A8">
      <w:pPr>
        <w:widowControl/>
        <w:numPr>
          <w:ilvl w:val="0"/>
          <w:numId w:val="16"/>
        </w:numPr>
        <w:autoSpaceDE/>
        <w:autoSpaceDN/>
        <w:adjustRightInd/>
        <w:spacing w:after="80"/>
        <w:outlineLvl w:val="0"/>
      </w:pPr>
      <w:r w:rsidRPr="00ED5AB3">
        <w:t>Author or editor of book</w:t>
      </w:r>
    </w:p>
    <w:p w:rsidR="00B904A8" w:rsidRPr="00ED5AB3" w:rsidRDefault="00B904A8" w:rsidP="00B904A8">
      <w:pPr>
        <w:widowControl/>
        <w:numPr>
          <w:ilvl w:val="0"/>
          <w:numId w:val="16"/>
        </w:numPr>
        <w:autoSpaceDE/>
        <w:autoSpaceDN/>
        <w:adjustRightInd/>
        <w:spacing w:after="80"/>
        <w:outlineLvl w:val="0"/>
      </w:pPr>
      <w:r w:rsidRPr="00ED5AB3">
        <w:t xml:space="preserve">Title of book </w:t>
      </w:r>
      <w:r w:rsidRPr="00C0178B">
        <w:rPr>
          <w:b/>
        </w:rPr>
        <w:t>emboldened</w:t>
      </w:r>
      <w:r w:rsidRPr="00ED5AB3">
        <w:t xml:space="preserve">  </w:t>
      </w:r>
    </w:p>
    <w:p w:rsidR="00B904A8" w:rsidRPr="00ED5AB3" w:rsidRDefault="00B904A8" w:rsidP="00B904A8">
      <w:pPr>
        <w:widowControl/>
        <w:numPr>
          <w:ilvl w:val="0"/>
          <w:numId w:val="16"/>
        </w:numPr>
        <w:autoSpaceDE/>
        <w:autoSpaceDN/>
        <w:adjustRightInd/>
        <w:spacing w:after="80"/>
        <w:outlineLvl w:val="0"/>
      </w:pPr>
      <w:r w:rsidRPr="00ED5AB3">
        <w:t>Edition, if not the first</w:t>
      </w:r>
    </w:p>
    <w:p w:rsidR="00B904A8" w:rsidRPr="00ED5AB3" w:rsidRDefault="00B904A8" w:rsidP="00B904A8">
      <w:pPr>
        <w:widowControl/>
        <w:numPr>
          <w:ilvl w:val="0"/>
          <w:numId w:val="16"/>
        </w:numPr>
        <w:autoSpaceDE/>
        <w:autoSpaceDN/>
        <w:adjustRightInd/>
        <w:spacing w:after="80"/>
        <w:outlineLvl w:val="0"/>
      </w:pPr>
      <w:r w:rsidRPr="00ED5AB3">
        <w:t>Number of volumes, if multi-volumed work/series</w:t>
      </w:r>
    </w:p>
    <w:p w:rsidR="00B904A8" w:rsidRPr="00ED5AB3" w:rsidRDefault="00B904A8" w:rsidP="00B904A8">
      <w:pPr>
        <w:widowControl/>
        <w:numPr>
          <w:ilvl w:val="0"/>
          <w:numId w:val="16"/>
        </w:numPr>
        <w:autoSpaceDE/>
        <w:autoSpaceDN/>
        <w:adjustRightInd/>
        <w:spacing w:after="80"/>
        <w:outlineLvl w:val="0"/>
      </w:pPr>
      <w:r w:rsidRPr="00ED5AB3">
        <w:t>Place of publication</w:t>
      </w:r>
    </w:p>
    <w:p w:rsidR="00B904A8" w:rsidRPr="00ED5AB3" w:rsidRDefault="00B904A8" w:rsidP="00B904A8">
      <w:pPr>
        <w:widowControl/>
        <w:numPr>
          <w:ilvl w:val="0"/>
          <w:numId w:val="16"/>
        </w:numPr>
        <w:autoSpaceDE/>
        <w:autoSpaceDN/>
        <w:adjustRightInd/>
        <w:spacing w:after="80"/>
        <w:outlineLvl w:val="0"/>
      </w:pPr>
      <w:r w:rsidRPr="00ED5AB3">
        <w:t>Name of publisher</w:t>
      </w:r>
    </w:p>
    <w:p w:rsidR="00B904A8" w:rsidRPr="00ED5AB3" w:rsidRDefault="00B904A8" w:rsidP="00B904A8">
      <w:pPr>
        <w:widowControl/>
        <w:numPr>
          <w:ilvl w:val="0"/>
          <w:numId w:val="16"/>
        </w:numPr>
        <w:autoSpaceDE/>
        <w:autoSpaceDN/>
        <w:adjustRightInd/>
        <w:spacing w:after="80"/>
        <w:outlineLvl w:val="0"/>
      </w:pPr>
      <w:r w:rsidRPr="00ED5AB3">
        <w:t>Page numbers</w:t>
      </w:r>
    </w:p>
    <w:p w:rsidR="00B904A8" w:rsidRPr="00C670E8" w:rsidRDefault="00B904A8" w:rsidP="00B904A8">
      <w:pPr>
        <w:spacing w:after="80"/>
        <w:ind w:left="900"/>
        <w:outlineLvl w:val="0"/>
        <w:rPr>
          <w:sz w:val="20"/>
        </w:rPr>
      </w:pPr>
      <w:smartTag w:uri="urn:schemas-microsoft-com:office:smarttags" w:element="place">
        <w:r w:rsidRPr="00C670E8">
          <w:rPr>
            <w:sz w:val="20"/>
          </w:rPr>
          <w:t>Lake</w:t>
        </w:r>
      </w:smartTag>
      <w:r w:rsidRPr="00C670E8">
        <w:rPr>
          <w:sz w:val="20"/>
        </w:rPr>
        <w:t xml:space="preserve">, D. (1991) “British and American hegemony compared: lessons for the current era of decline.” In Fry, M.G. (ed.) </w:t>
      </w:r>
      <w:r w:rsidRPr="00C670E8">
        <w:rPr>
          <w:b/>
          <w:sz w:val="20"/>
        </w:rPr>
        <w:t>History, the White House and the Kremlin</w:t>
      </w:r>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Pinter. pp.106-122</w:t>
      </w:r>
    </w:p>
    <w:p w:rsidR="00B904A8" w:rsidRDefault="00B904A8" w:rsidP="00B904A8">
      <w:pPr>
        <w:spacing w:after="80"/>
        <w:outlineLvl w:val="0"/>
      </w:pPr>
      <w:r w:rsidRPr="00ED5AB3">
        <w:t xml:space="preserve">Here it is clear that the chapter by </w:t>
      </w:r>
      <w:smartTag w:uri="urn:schemas-microsoft-com:office:smarttags" w:element="place">
        <w:r w:rsidRPr="00ED5AB3">
          <w:t>Lake</w:t>
        </w:r>
      </w:smartTag>
      <w:r w:rsidRPr="00ED5AB3">
        <w:t xml:space="preserve"> in an edited collection by Fry has been drawn upon specifically, rather than the book as a whole.</w:t>
      </w:r>
    </w:p>
    <w:p w:rsidR="00055095" w:rsidRPr="00ED5AB3" w:rsidRDefault="00055095" w:rsidP="00B904A8">
      <w:pPr>
        <w:spacing w:after="80"/>
        <w:outlineLvl w:val="0"/>
      </w:pPr>
    </w:p>
    <w:p w:rsidR="00B904A8" w:rsidRPr="00C0178B" w:rsidRDefault="00B904A8" w:rsidP="00B904A8">
      <w:pPr>
        <w:spacing w:after="80"/>
        <w:outlineLvl w:val="0"/>
        <w:rPr>
          <w:b/>
        </w:rPr>
      </w:pPr>
      <w:r w:rsidRPr="00C0178B">
        <w:rPr>
          <w:b/>
        </w:rPr>
        <w:t xml:space="preserve">4.3.4 </w:t>
      </w:r>
      <w:r w:rsidR="00055095">
        <w:rPr>
          <w:b/>
        </w:rPr>
        <w:tab/>
      </w:r>
      <w:r w:rsidRPr="00C0178B">
        <w:rPr>
          <w:b/>
        </w:rPr>
        <w:t>Anonymous and pseudonymous works</w:t>
      </w:r>
    </w:p>
    <w:p w:rsidR="00B904A8" w:rsidRPr="00ED5AB3" w:rsidRDefault="00B904A8" w:rsidP="00B904A8">
      <w:pPr>
        <w:spacing w:after="80"/>
        <w:outlineLvl w:val="0"/>
      </w:pPr>
      <w:r w:rsidRPr="00ED5AB3">
        <w:t>Truly anonymous works have no identifiable or ascertainable author. These should be listed by title first.</w:t>
      </w:r>
    </w:p>
    <w:p w:rsidR="00B904A8" w:rsidRPr="00C670E8" w:rsidRDefault="00B904A8" w:rsidP="00B904A8">
      <w:pPr>
        <w:spacing w:after="80"/>
        <w:ind w:left="540"/>
        <w:outlineLvl w:val="0"/>
        <w:rPr>
          <w:sz w:val="20"/>
        </w:rPr>
      </w:pPr>
      <w:r w:rsidRPr="00C670E8">
        <w:rPr>
          <w:b/>
          <w:sz w:val="20"/>
        </w:rPr>
        <w:t>Dod’s parliamentary companion</w:t>
      </w:r>
      <w:r w:rsidRPr="00C670E8">
        <w:rPr>
          <w:sz w:val="20"/>
        </w:rPr>
        <w:t>. (1992) 173rd ed. Etchingham: Dod’s Parliamentary Companion Ltd.</w:t>
      </w:r>
    </w:p>
    <w:p w:rsidR="00B904A8" w:rsidRPr="00ED5AB3" w:rsidRDefault="00B904A8" w:rsidP="00B904A8">
      <w:pPr>
        <w:spacing w:after="80"/>
        <w:outlineLvl w:val="0"/>
      </w:pPr>
      <w:r w:rsidRPr="00ED5AB3">
        <w:t>In the alphabetical list of references, file such items by the first significant word of the title, omitting definite and indefinite articles (such as ‘the’).</w:t>
      </w:r>
    </w:p>
    <w:p w:rsidR="00B904A8" w:rsidRPr="00ED5AB3" w:rsidRDefault="00B904A8" w:rsidP="00B904A8">
      <w:pPr>
        <w:spacing w:after="80"/>
        <w:outlineLvl w:val="0"/>
      </w:pPr>
      <w:r w:rsidRPr="00ED5AB3">
        <w:t>Where the author is ascertainable, but not given in the item, the real name can be given in parentheses:</w:t>
      </w:r>
    </w:p>
    <w:p w:rsidR="00B904A8" w:rsidRPr="00C670E8" w:rsidRDefault="00B904A8" w:rsidP="00B904A8">
      <w:pPr>
        <w:spacing w:after="80"/>
        <w:ind w:left="540"/>
        <w:outlineLvl w:val="0"/>
        <w:rPr>
          <w:sz w:val="20"/>
        </w:rPr>
      </w:pPr>
      <w:r w:rsidRPr="00C670E8">
        <w:rPr>
          <w:sz w:val="20"/>
        </w:rPr>
        <w:t xml:space="preserve">(Horsley, S.) (1796) </w:t>
      </w:r>
      <w:r w:rsidRPr="00C670E8">
        <w:rPr>
          <w:b/>
          <w:sz w:val="20"/>
        </w:rPr>
        <w:t>On the prosodies of the Greek and Latin languages</w:t>
      </w:r>
      <w:r w:rsidRPr="00C670E8">
        <w:rPr>
          <w:sz w:val="20"/>
        </w:rPr>
        <w:t>.</w:t>
      </w:r>
    </w:p>
    <w:p w:rsidR="00B904A8" w:rsidRPr="00ED5AB3" w:rsidRDefault="00B904A8" w:rsidP="00B904A8">
      <w:pPr>
        <w:spacing w:after="80"/>
        <w:outlineLvl w:val="0"/>
      </w:pPr>
      <w:r w:rsidRPr="00ED5AB3">
        <w:t>Pseudonymous works should be listed under the pseudonym if that is how the author is primarily known. However, the real name may be supplied in square brackets after the pseudonym for less well-known pseudonymous authors:</w:t>
      </w:r>
    </w:p>
    <w:p w:rsidR="00B904A8" w:rsidRDefault="00B904A8" w:rsidP="00B904A8">
      <w:pPr>
        <w:spacing w:after="80"/>
        <w:ind w:left="540"/>
        <w:outlineLvl w:val="0"/>
        <w:rPr>
          <w:sz w:val="20"/>
        </w:rPr>
      </w:pPr>
      <w:r w:rsidRPr="00C670E8">
        <w:rPr>
          <w:sz w:val="20"/>
        </w:rPr>
        <w:t xml:space="preserve">Stendahl [Marie Henri Beyle]. (1925) </w:t>
      </w:r>
      <w:r w:rsidRPr="00C670E8">
        <w:rPr>
          <w:b/>
          <w:sz w:val="20"/>
        </w:rPr>
        <w:t xml:space="preserve">The charterhouse of </w:t>
      </w:r>
      <w:smartTag w:uri="urn:schemas-microsoft-com:office:smarttags" w:element="place">
        <w:smartTag w:uri="urn:schemas-microsoft-com:office:smarttags" w:element="City">
          <w:r w:rsidRPr="00C670E8">
            <w:rPr>
              <w:b/>
              <w:sz w:val="20"/>
            </w:rPr>
            <w:t>Parma</w:t>
          </w:r>
        </w:smartTag>
      </w:smartTag>
      <w:r w:rsidRPr="00C670E8">
        <w:rPr>
          <w:sz w:val="20"/>
        </w:rPr>
        <w:t>. Translated by Scott-Moncrieff, C.K., New York: Boni and Liveright.</w:t>
      </w:r>
    </w:p>
    <w:p w:rsidR="00055095" w:rsidRPr="00C670E8" w:rsidRDefault="00055095" w:rsidP="00B904A8">
      <w:pPr>
        <w:spacing w:after="80"/>
        <w:ind w:left="540"/>
        <w:outlineLvl w:val="0"/>
        <w:rPr>
          <w:sz w:val="20"/>
        </w:rPr>
      </w:pPr>
    </w:p>
    <w:p w:rsidR="00B904A8" w:rsidRPr="00C0178B" w:rsidRDefault="00B904A8" w:rsidP="00B904A8">
      <w:pPr>
        <w:spacing w:after="80"/>
        <w:outlineLvl w:val="0"/>
        <w:rPr>
          <w:b/>
        </w:rPr>
      </w:pPr>
      <w:r w:rsidRPr="00C0178B">
        <w:rPr>
          <w:b/>
        </w:rPr>
        <w:t xml:space="preserve">4.3.5 </w:t>
      </w:r>
      <w:r w:rsidR="00055095">
        <w:rPr>
          <w:b/>
        </w:rPr>
        <w:tab/>
      </w:r>
      <w:r w:rsidRPr="00C0178B">
        <w:rPr>
          <w:b/>
        </w:rPr>
        <w:t>Works of corporate (organisational) authorship</w:t>
      </w:r>
    </w:p>
    <w:p w:rsidR="00B904A8" w:rsidRPr="00ED5AB3" w:rsidRDefault="00B904A8" w:rsidP="00B904A8">
      <w:pPr>
        <w:spacing w:after="80"/>
        <w:outlineLvl w:val="0"/>
      </w:pPr>
      <w:r w:rsidRPr="00ED5AB3">
        <w:t>These items have no named personal author, but are issued by a professional body, society, government department or other similar corporate body. In such cases the organisation is named as if it were the author:</w:t>
      </w:r>
    </w:p>
    <w:p w:rsidR="00B904A8" w:rsidRPr="00C670E8" w:rsidRDefault="00B904A8" w:rsidP="00B904A8">
      <w:pPr>
        <w:spacing w:after="80"/>
        <w:ind w:left="540"/>
        <w:outlineLvl w:val="0"/>
        <w:rPr>
          <w:sz w:val="20"/>
        </w:rPr>
      </w:pPr>
      <w:r w:rsidRPr="00C670E8">
        <w:rPr>
          <w:sz w:val="20"/>
        </w:rPr>
        <w:t xml:space="preserve">Swedish Trade Council. (1991) </w:t>
      </w:r>
      <w:r w:rsidRPr="00C670E8">
        <w:rPr>
          <w:b/>
          <w:sz w:val="20"/>
        </w:rPr>
        <w:t>Swedish export directory</w:t>
      </w:r>
      <w:r w:rsidRPr="00C670E8">
        <w:rPr>
          <w:sz w:val="20"/>
        </w:rPr>
        <w:t xml:space="preserve">. 72nd ed. </w:t>
      </w:r>
      <w:smartTag w:uri="urn:schemas-microsoft-com:office:smarttags" w:element="place">
        <w:smartTag w:uri="urn:schemas-microsoft-com:office:smarttags" w:element="City">
          <w:r w:rsidRPr="00C670E8">
            <w:rPr>
              <w:sz w:val="20"/>
            </w:rPr>
            <w:t>Stockholm</w:t>
          </w:r>
        </w:smartTag>
      </w:smartTag>
      <w:r w:rsidRPr="00C670E8">
        <w:rPr>
          <w:sz w:val="20"/>
        </w:rPr>
        <w:t>: Swedish Trade Council.</w:t>
      </w:r>
    </w:p>
    <w:p w:rsidR="00B904A8" w:rsidRPr="00C670E8" w:rsidRDefault="00B904A8" w:rsidP="00B904A8">
      <w:pPr>
        <w:spacing w:after="80"/>
        <w:ind w:left="540"/>
        <w:outlineLvl w:val="0"/>
        <w:rPr>
          <w:sz w:val="20"/>
        </w:rPr>
      </w:pPr>
      <w:r w:rsidRPr="00C670E8">
        <w:rPr>
          <w:sz w:val="20"/>
        </w:rPr>
        <w:t xml:space="preserve">British Medical Association. (1981) </w:t>
      </w:r>
      <w:r w:rsidRPr="00C670E8">
        <w:rPr>
          <w:b/>
          <w:sz w:val="20"/>
        </w:rPr>
        <w:t>The handbook of medical ethics</w:t>
      </w:r>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BMA.</w:t>
      </w:r>
    </w:p>
    <w:p w:rsidR="00B904A8" w:rsidRPr="00ED5AB3" w:rsidRDefault="00B904A8" w:rsidP="00B904A8">
      <w:pPr>
        <w:spacing w:after="80"/>
        <w:outlineLvl w:val="0"/>
      </w:pPr>
      <w:r w:rsidRPr="00ED5AB3">
        <w:t>Where a list of references includes items published by government departments of more than one country it is advisable to enter the name of the country of origin before the name of the department. This collects such items and makes location and identification of them simpler:</w:t>
      </w:r>
    </w:p>
    <w:p w:rsidR="00B904A8" w:rsidRPr="00C670E8" w:rsidRDefault="00B904A8" w:rsidP="00B904A8">
      <w:pPr>
        <w:spacing w:after="80"/>
        <w:ind w:left="540"/>
        <w:outlineLvl w:val="0"/>
        <w:rPr>
          <w:sz w:val="20"/>
        </w:rPr>
      </w:pPr>
      <w:smartTag w:uri="urn:schemas-microsoft-com:office:smarttags" w:element="place">
        <w:smartTag w:uri="urn:schemas-microsoft-com:office:smarttags" w:element="country-region">
          <w:r w:rsidRPr="00C670E8">
            <w:rPr>
              <w:sz w:val="20"/>
            </w:rPr>
            <w:lastRenderedPageBreak/>
            <w:t>Great Britain</w:t>
          </w:r>
        </w:smartTag>
      </w:smartTag>
      <w:r w:rsidRPr="00C670E8">
        <w:rPr>
          <w:sz w:val="20"/>
        </w:rPr>
        <w:t xml:space="preserve">. Home Office. (1981) </w:t>
      </w:r>
      <w:r w:rsidRPr="00C670E8">
        <w:rPr>
          <w:b/>
          <w:sz w:val="20"/>
        </w:rPr>
        <w:t>Direct broadcasting by satellite: report of a Home Office study</w:t>
      </w:r>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HMSO.</w:t>
      </w:r>
    </w:p>
    <w:p w:rsidR="00B904A8" w:rsidRDefault="00B904A8" w:rsidP="00B904A8">
      <w:pPr>
        <w:spacing w:after="80"/>
        <w:ind w:left="540"/>
        <w:outlineLvl w:val="0"/>
        <w:rPr>
          <w:sz w:val="20"/>
        </w:rPr>
      </w:pPr>
      <w:smartTag w:uri="urn:schemas-microsoft-com:office:smarttags" w:element="place">
        <w:smartTag w:uri="urn:schemas-microsoft-com:office:smarttags" w:element="country-region">
          <w:r w:rsidRPr="00C670E8">
            <w:rPr>
              <w:sz w:val="20"/>
            </w:rPr>
            <w:t>United States</w:t>
          </w:r>
        </w:smartTag>
      </w:smartTag>
      <w:r w:rsidRPr="00C670E8">
        <w:rPr>
          <w:sz w:val="20"/>
        </w:rPr>
        <w:t xml:space="preserve">. Atomic Energy Commission. (1958) </w:t>
      </w:r>
      <w:r w:rsidRPr="00C670E8">
        <w:rPr>
          <w:b/>
          <w:sz w:val="20"/>
        </w:rPr>
        <w:t>Progress in peaceful uses of atomic energy, July-December, 1957</w:t>
      </w:r>
      <w:r w:rsidRPr="00C670E8">
        <w:rPr>
          <w:sz w:val="20"/>
        </w:rPr>
        <w:t xml:space="preserve">. </w:t>
      </w:r>
      <w:smartTag w:uri="urn:schemas-microsoft-com:office:smarttags" w:element="place">
        <w:smartTag w:uri="urn:schemas-microsoft-com:office:smarttags" w:element="State">
          <w:r w:rsidRPr="00C670E8">
            <w:rPr>
              <w:sz w:val="20"/>
            </w:rPr>
            <w:t>Washington</w:t>
          </w:r>
        </w:smartTag>
      </w:smartTag>
      <w:r w:rsidRPr="00C670E8">
        <w:rPr>
          <w:sz w:val="20"/>
        </w:rPr>
        <w:t>: US Government Printing Office.</w:t>
      </w:r>
    </w:p>
    <w:p w:rsidR="00055095" w:rsidRPr="00C670E8" w:rsidRDefault="00055095" w:rsidP="00B904A8">
      <w:pPr>
        <w:spacing w:after="80"/>
        <w:ind w:left="540"/>
        <w:outlineLvl w:val="0"/>
        <w:rPr>
          <w:sz w:val="20"/>
        </w:rPr>
      </w:pPr>
    </w:p>
    <w:p w:rsidR="00B904A8" w:rsidRPr="00C0178B" w:rsidRDefault="00B904A8" w:rsidP="00B904A8">
      <w:pPr>
        <w:spacing w:after="80"/>
        <w:outlineLvl w:val="0"/>
        <w:rPr>
          <w:b/>
        </w:rPr>
      </w:pPr>
      <w:r w:rsidRPr="00C0178B">
        <w:rPr>
          <w:b/>
        </w:rPr>
        <w:t xml:space="preserve">4.3.6 </w:t>
      </w:r>
      <w:r w:rsidR="00055095">
        <w:rPr>
          <w:b/>
        </w:rPr>
        <w:tab/>
      </w:r>
      <w:r w:rsidRPr="00C0178B">
        <w:rPr>
          <w:b/>
        </w:rPr>
        <w:t>Multi-volume works</w:t>
      </w:r>
    </w:p>
    <w:p w:rsidR="00B904A8" w:rsidRPr="00ED5AB3" w:rsidRDefault="00B904A8" w:rsidP="00B904A8">
      <w:pPr>
        <w:spacing w:after="80"/>
        <w:outlineLvl w:val="0"/>
      </w:pPr>
      <w:r w:rsidRPr="00ED5AB3">
        <w:t>For multi-volume works always enter the number of volumes after the general title:</w:t>
      </w:r>
    </w:p>
    <w:p w:rsidR="00B904A8" w:rsidRPr="00C670E8" w:rsidRDefault="00B904A8" w:rsidP="00B904A8">
      <w:pPr>
        <w:spacing w:after="80"/>
        <w:ind w:left="540"/>
        <w:outlineLvl w:val="0"/>
        <w:rPr>
          <w:sz w:val="20"/>
        </w:rPr>
      </w:pPr>
      <w:r w:rsidRPr="00C670E8">
        <w:rPr>
          <w:sz w:val="20"/>
        </w:rPr>
        <w:t xml:space="preserve">Clarendon, Edward Hyde, Earl of. (1958) </w:t>
      </w:r>
      <w:r w:rsidRPr="00C670E8">
        <w:rPr>
          <w:b/>
          <w:sz w:val="20"/>
        </w:rPr>
        <w:t xml:space="preserve">The history of the rebellion and civil wars begun in </w:t>
      </w:r>
      <w:smartTag w:uri="urn:schemas-microsoft-com:office:smarttags" w:element="place">
        <w:smartTag w:uri="urn:schemas-microsoft-com:office:smarttags" w:element="country-region">
          <w:r w:rsidRPr="00C670E8">
            <w:rPr>
              <w:b/>
              <w:sz w:val="20"/>
            </w:rPr>
            <w:t>England</w:t>
          </w:r>
        </w:smartTag>
      </w:smartTag>
      <w:r w:rsidRPr="00C670E8">
        <w:rPr>
          <w:b/>
          <w:sz w:val="20"/>
        </w:rPr>
        <w:t xml:space="preserve"> in the year 1641</w:t>
      </w:r>
      <w:r w:rsidRPr="00C670E8">
        <w:rPr>
          <w:sz w:val="20"/>
        </w:rPr>
        <w:t xml:space="preserve">. 6 vols., W.Dunn Macray (ed.). </w:t>
      </w:r>
      <w:smartTag w:uri="urn:schemas-microsoft-com:office:smarttags" w:element="place">
        <w:smartTag w:uri="urn:schemas-microsoft-com:office:smarttags" w:element="City">
          <w:r w:rsidRPr="00C670E8">
            <w:rPr>
              <w:sz w:val="20"/>
            </w:rPr>
            <w:t>Oxford</w:t>
          </w:r>
        </w:smartTag>
      </w:smartTag>
      <w:r w:rsidRPr="00C670E8">
        <w:rPr>
          <w:sz w:val="20"/>
        </w:rPr>
        <w:t>: Clarendon Press.</w:t>
      </w:r>
    </w:p>
    <w:p w:rsidR="00B904A8" w:rsidRPr="00ED5AB3" w:rsidRDefault="00B904A8" w:rsidP="00B904A8">
      <w:pPr>
        <w:spacing w:after="80"/>
        <w:outlineLvl w:val="0"/>
      </w:pPr>
      <w:r w:rsidRPr="00ED5AB3">
        <w:t>Where an individual volume within a multi-volume work is your main source enter the volume number and individual volume title after the general title:</w:t>
      </w:r>
    </w:p>
    <w:p w:rsidR="00B904A8" w:rsidRDefault="00B904A8" w:rsidP="00B904A8">
      <w:pPr>
        <w:spacing w:after="80"/>
        <w:ind w:left="540"/>
        <w:outlineLvl w:val="0"/>
        <w:rPr>
          <w:sz w:val="20"/>
        </w:rPr>
      </w:pPr>
      <w:r w:rsidRPr="00C670E8">
        <w:rPr>
          <w:sz w:val="20"/>
        </w:rPr>
        <w:t xml:space="preserve">Wright, S. (1978) </w:t>
      </w:r>
      <w:r w:rsidRPr="00C670E8">
        <w:rPr>
          <w:b/>
          <w:sz w:val="20"/>
        </w:rPr>
        <w:t>Evolution and the genetics of populations. Vol.4, Variability within and among natural populations</w:t>
      </w:r>
      <w:r w:rsidRPr="00C670E8">
        <w:rPr>
          <w:sz w:val="20"/>
        </w:rPr>
        <w:t xml:space="preserve">. </w:t>
      </w:r>
      <w:smartTag w:uri="urn:schemas-microsoft-com:office:smarttags" w:element="City">
        <w:r w:rsidRPr="00C670E8">
          <w:rPr>
            <w:sz w:val="20"/>
          </w:rPr>
          <w:t>Chicago</w:t>
        </w:r>
      </w:smartTag>
      <w:r w:rsidRPr="00C670E8">
        <w:rPr>
          <w:sz w:val="20"/>
        </w:rPr>
        <w:t xml:space="preserve">: </w:t>
      </w:r>
      <w:smartTag w:uri="urn:schemas-microsoft-com:office:smarttags" w:element="place">
        <w:smartTag w:uri="urn:schemas-microsoft-com:office:smarttags" w:element="PlaceType">
          <w:r w:rsidRPr="00C670E8">
            <w:rPr>
              <w:sz w:val="20"/>
            </w:rPr>
            <w:t>University</w:t>
          </w:r>
        </w:smartTag>
        <w:r w:rsidRPr="00C670E8">
          <w:rPr>
            <w:sz w:val="20"/>
          </w:rPr>
          <w:t xml:space="preserve"> of </w:t>
        </w:r>
        <w:smartTag w:uri="urn:schemas-microsoft-com:office:smarttags" w:element="PlaceName">
          <w:r w:rsidRPr="00C670E8">
            <w:rPr>
              <w:sz w:val="20"/>
            </w:rPr>
            <w:t>Chicago</w:t>
          </w:r>
        </w:smartTag>
      </w:smartTag>
      <w:r w:rsidRPr="00C670E8">
        <w:rPr>
          <w:sz w:val="20"/>
        </w:rPr>
        <w:t xml:space="preserve"> Press.</w:t>
      </w:r>
    </w:p>
    <w:p w:rsidR="00055095" w:rsidRPr="00C670E8" w:rsidRDefault="00055095" w:rsidP="00B904A8">
      <w:pPr>
        <w:spacing w:after="80"/>
        <w:ind w:left="540"/>
        <w:outlineLvl w:val="0"/>
        <w:rPr>
          <w:sz w:val="20"/>
        </w:rPr>
      </w:pPr>
    </w:p>
    <w:p w:rsidR="00B904A8" w:rsidRPr="00C0178B" w:rsidRDefault="00B904A8" w:rsidP="00B904A8">
      <w:pPr>
        <w:spacing w:after="80"/>
        <w:outlineLvl w:val="0"/>
        <w:rPr>
          <w:b/>
        </w:rPr>
      </w:pPr>
      <w:r w:rsidRPr="00C0178B">
        <w:rPr>
          <w:b/>
        </w:rPr>
        <w:t xml:space="preserve">4.3.7 </w:t>
      </w:r>
      <w:r w:rsidR="00055095">
        <w:rPr>
          <w:b/>
        </w:rPr>
        <w:tab/>
      </w:r>
      <w:r w:rsidRPr="00C0178B">
        <w:rPr>
          <w:b/>
        </w:rPr>
        <w:t>Unpublished works</w:t>
      </w:r>
    </w:p>
    <w:p w:rsidR="00B904A8" w:rsidRPr="00ED5AB3" w:rsidRDefault="00B904A8" w:rsidP="00B904A8">
      <w:pPr>
        <w:spacing w:after="80"/>
        <w:outlineLvl w:val="0"/>
      </w:pPr>
      <w:r w:rsidRPr="00ED5AB3">
        <w:t>Research may involve consulting materials which have not been published. Use the word “unpublished” only if appropriate. In many cases it is unnecessary. For an unpublished thesis or dissertation use the style:</w:t>
      </w:r>
    </w:p>
    <w:p w:rsidR="00B904A8" w:rsidRPr="00C670E8" w:rsidRDefault="00B904A8" w:rsidP="00B904A8">
      <w:pPr>
        <w:spacing w:after="80"/>
        <w:ind w:left="540"/>
        <w:outlineLvl w:val="0"/>
        <w:rPr>
          <w:sz w:val="20"/>
        </w:rPr>
      </w:pPr>
      <w:r w:rsidRPr="00C670E8">
        <w:rPr>
          <w:sz w:val="20"/>
        </w:rPr>
        <w:t xml:space="preserve">Wild, M.T. (1972) </w:t>
      </w:r>
      <w:r w:rsidRPr="00C670E8">
        <w:rPr>
          <w:b/>
          <w:sz w:val="20"/>
        </w:rPr>
        <w:t xml:space="preserve">An historical geography of the </w:t>
      </w:r>
      <w:smartTag w:uri="urn:schemas-microsoft-com:office:smarttags" w:element="place">
        <w:r w:rsidRPr="00C670E8">
          <w:rPr>
            <w:b/>
            <w:sz w:val="20"/>
          </w:rPr>
          <w:t>West Yorkshire</w:t>
        </w:r>
      </w:smartTag>
      <w:r w:rsidRPr="00C670E8">
        <w:rPr>
          <w:b/>
          <w:sz w:val="20"/>
        </w:rPr>
        <w:t xml:space="preserve"> textile industries to C</w:t>
      </w:r>
      <w:r w:rsidRPr="00C670E8">
        <w:rPr>
          <w:sz w:val="20"/>
        </w:rPr>
        <w:t xml:space="preserve">.1850. PhD thesis, </w:t>
      </w:r>
      <w:smartTag w:uri="urn:schemas-microsoft-com:office:smarttags" w:element="place">
        <w:smartTag w:uri="urn:schemas-microsoft-com:office:smarttags" w:element="PlaceType">
          <w:r w:rsidRPr="00C670E8">
            <w:rPr>
              <w:sz w:val="20"/>
            </w:rPr>
            <w:t>University</w:t>
          </w:r>
        </w:smartTag>
        <w:r w:rsidRPr="00C670E8">
          <w:rPr>
            <w:sz w:val="20"/>
          </w:rPr>
          <w:t xml:space="preserve"> of </w:t>
        </w:r>
        <w:smartTag w:uri="urn:schemas-microsoft-com:office:smarttags" w:element="PlaceName">
          <w:r w:rsidRPr="00C670E8">
            <w:rPr>
              <w:sz w:val="20"/>
            </w:rPr>
            <w:t>Birmingham</w:t>
          </w:r>
        </w:smartTag>
      </w:smartTag>
      <w:r w:rsidRPr="00C670E8">
        <w:rPr>
          <w:sz w:val="20"/>
        </w:rPr>
        <w:t>.</w:t>
      </w:r>
    </w:p>
    <w:p w:rsidR="00B904A8" w:rsidRPr="00ED5AB3" w:rsidRDefault="00B904A8" w:rsidP="00B904A8">
      <w:pPr>
        <w:spacing w:after="80"/>
        <w:outlineLvl w:val="0"/>
      </w:pPr>
      <w:r w:rsidRPr="00ED5AB3">
        <w:t>For material which is soon to be published, but is ‘in press’ at the time of your writing give as much detail as you can:</w:t>
      </w:r>
    </w:p>
    <w:p w:rsidR="00B904A8" w:rsidRPr="00C670E8" w:rsidRDefault="00B904A8" w:rsidP="00B904A8">
      <w:pPr>
        <w:spacing w:after="80"/>
        <w:ind w:left="540"/>
        <w:outlineLvl w:val="0"/>
        <w:rPr>
          <w:sz w:val="20"/>
        </w:rPr>
      </w:pPr>
      <w:r w:rsidRPr="00C670E8">
        <w:rPr>
          <w:sz w:val="20"/>
        </w:rPr>
        <w:t xml:space="preserve">Kouvatsos, D. (in press) (1993) </w:t>
      </w:r>
      <w:r w:rsidRPr="00C670E8">
        <w:rPr>
          <w:b/>
          <w:sz w:val="20"/>
        </w:rPr>
        <w:t>Maximum entropy analysis of queuing systems and networks</w:t>
      </w:r>
      <w:r w:rsidRPr="00C670E8">
        <w:rPr>
          <w:sz w:val="20"/>
        </w:rPr>
        <w:t xml:space="preserve">. </w:t>
      </w:r>
      <w:smartTag w:uri="urn:schemas-microsoft-com:office:smarttags" w:element="place">
        <w:smartTag w:uri="urn:schemas-microsoft-com:office:smarttags" w:element="City">
          <w:r w:rsidRPr="00C670E8">
            <w:rPr>
              <w:sz w:val="20"/>
            </w:rPr>
            <w:t>Oxford</w:t>
          </w:r>
        </w:smartTag>
      </w:smartTag>
      <w:r w:rsidRPr="00C670E8">
        <w:rPr>
          <w:sz w:val="20"/>
        </w:rPr>
        <w:t>: Blackwell.</w:t>
      </w:r>
    </w:p>
    <w:p w:rsidR="00B904A8" w:rsidRPr="00ED5AB3" w:rsidRDefault="00B904A8" w:rsidP="00B904A8">
      <w:pPr>
        <w:spacing w:after="80"/>
        <w:outlineLvl w:val="0"/>
      </w:pPr>
      <w:r w:rsidRPr="00ED5AB3">
        <w:t>Personal conversations, letters or interviews etc are often cited only in the text. If entered in the references use the style:</w:t>
      </w:r>
    </w:p>
    <w:p w:rsidR="00B904A8" w:rsidRPr="00C670E8" w:rsidRDefault="00B904A8" w:rsidP="00B904A8">
      <w:pPr>
        <w:spacing w:after="80"/>
        <w:ind w:firstLine="540"/>
        <w:outlineLvl w:val="0"/>
        <w:rPr>
          <w:sz w:val="20"/>
        </w:rPr>
      </w:pPr>
      <w:r w:rsidRPr="00C670E8">
        <w:rPr>
          <w:sz w:val="20"/>
        </w:rPr>
        <w:t xml:space="preserve">Smith, J. (2004) </w:t>
      </w:r>
      <w:r w:rsidRPr="00C670E8">
        <w:rPr>
          <w:b/>
          <w:sz w:val="20"/>
        </w:rPr>
        <w:t>Personal communication</w:t>
      </w:r>
      <w:r w:rsidRPr="00C670E8">
        <w:rPr>
          <w:sz w:val="20"/>
        </w:rPr>
        <w:t>.</w:t>
      </w:r>
    </w:p>
    <w:p w:rsidR="00B904A8" w:rsidRPr="00ED5AB3" w:rsidRDefault="00B904A8" w:rsidP="00B904A8">
      <w:pPr>
        <w:spacing w:after="80"/>
        <w:outlineLvl w:val="0"/>
      </w:pPr>
      <w:r w:rsidRPr="00ED5AB3">
        <w:t>Fuller information can be given if available:</w:t>
      </w:r>
    </w:p>
    <w:p w:rsidR="00B904A8" w:rsidRPr="00C670E8" w:rsidRDefault="00B904A8" w:rsidP="00B904A8">
      <w:pPr>
        <w:spacing w:after="80"/>
        <w:ind w:firstLine="540"/>
        <w:outlineLvl w:val="0"/>
        <w:rPr>
          <w:sz w:val="20"/>
        </w:rPr>
      </w:pPr>
      <w:r w:rsidRPr="00C670E8">
        <w:rPr>
          <w:sz w:val="20"/>
        </w:rPr>
        <w:t>Smith, J. (10 July 1999).</w:t>
      </w:r>
      <w:r w:rsidRPr="00C670E8">
        <w:rPr>
          <w:b/>
          <w:sz w:val="20"/>
        </w:rPr>
        <w:t xml:space="preserve"> Interview with author</w:t>
      </w:r>
      <w:r w:rsidRPr="00C670E8">
        <w:rPr>
          <w:sz w:val="20"/>
        </w:rPr>
        <w:t xml:space="preserve">. </w:t>
      </w:r>
      <w:smartTag w:uri="urn:schemas-microsoft-com:office:smarttags" w:element="place">
        <w:smartTag w:uri="urn:schemas-microsoft-com:office:smarttags" w:element="City">
          <w:r w:rsidRPr="00C670E8">
            <w:rPr>
              <w:sz w:val="20"/>
            </w:rPr>
            <w:t>Boston</w:t>
          </w:r>
        </w:smartTag>
        <w:r w:rsidRPr="00C670E8">
          <w:rPr>
            <w:sz w:val="20"/>
          </w:rPr>
          <w:t xml:space="preserve">, </w:t>
        </w:r>
        <w:smartTag w:uri="urn:schemas-microsoft-com:office:smarttags" w:element="State">
          <w:r w:rsidRPr="00C670E8">
            <w:rPr>
              <w:sz w:val="20"/>
            </w:rPr>
            <w:t>Massachusetts</w:t>
          </w:r>
        </w:smartTag>
      </w:smartTag>
      <w:r w:rsidRPr="00C670E8">
        <w:rPr>
          <w:sz w:val="20"/>
        </w:rPr>
        <w:t>.</w:t>
      </w:r>
    </w:p>
    <w:p w:rsidR="00B904A8" w:rsidRDefault="00B904A8" w:rsidP="00B904A8">
      <w:pPr>
        <w:spacing w:after="80"/>
        <w:outlineLvl w:val="0"/>
      </w:pPr>
      <w:r w:rsidRPr="00ED5AB3">
        <w:t>You may also wish to indicate the status of Smith if that is relevant, e.g. Chief Executive of a major manufacturing company.</w:t>
      </w:r>
    </w:p>
    <w:p w:rsidR="00055095" w:rsidRPr="00ED5AB3" w:rsidRDefault="00055095" w:rsidP="00B904A8">
      <w:pPr>
        <w:spacing w:after="80"/>
        <w:outlineLvl w:val="0"/>
      </w:pPr>
    </w:p>
    <w:p w:rsidR="00B904A8" w:rsidRPr="00C0178B" w:rsidRDefault="00B904A8" w:rsidP="00B904A8">
      <w:pPr>
        <w:spacing w:after="80"/>
        <w:outlineLvl w:val="0"/>
        <w:rPr>
          <w:b/>
        </w:rPr>
      </w:pPr>
      <w:r w:rsidRPr="00C0178B">
        <w:rPr>
          <w:b/>
        </w:rPr>
        <w:t xml:space="preserve">4.3.8 </w:t>
      </w:r>
      <w:r w:rsidR="00055095">
        <w:rPr>
          <w:b/>
        </w:rPr>
        <w:tab/>
      </w:r>
      <w:r w:rsidRPr="00C0178B">
        <w:rPr>
          <w:b/>
        </w:rPr>
        <w:t>Papers in conference proceedings</w:t>
      </w:r>
    </w:p>
    <w:p w:rsidR="00B904A8" w:rsidRPr="00ED5AB3" w:rsidRDefault="00B904A8" w:rsidP="00B904A8">
      <w:pPr>
        <w:spacing w:after="80"/>
        <w:outlineLvl w:val="0"/>
      </w:pPr>
      <w:r w:rsidRPr="00ED5AB3">
        <w:t>For papers cited from the proceedings of a conference there are two possibilities. The sponsoring organisation may be treated as an author:</w:t>
      </w:r>
    </w:p>
    <w:p w:rsidR="00B904A8" w:rsidRPr="00C670E8" w:rsidRDefault="00B904A8" w:rsidP="00B904A8">
      <w:pPr>
        <w:spacing w:after="80"/>
        <w:ind w:left="540"/>
        <w:outlineLvl w:val="0"/>
        <w:rPr>
          <w:sz w:val="20"/>
        </w:rPr>
      </w:pPr>
      <w:r w:rsidRPr="00C670E8">
        <w:rPr>
          <w:sz w:val="20"/>
        </w:rPr>
        <w:t xml:space="preserve">Institution of Electronic and Radio Engineers. (1970) </w:t>
      </w:r>
      <w:r w:rsidRPr="00C670E8">
        <w:rPr>
          <w:b/>
          <w:sz w:val="20"/>
        </w:rPr>
        <w:t xml:space="preserve">Proceedings of the joint conference on automatic test systems. </w:t>
      </w:r>
      <w:smartTag w:uri="urn:schemas-microsoft-com:office:smarttags" w:element="place">
        <w:smartTag w:uri="urn:schemas-microsoft-com:office:smarttags" w:element="City">
          <w:r w:rsidRPr="00C670E8">
            <w:rPr>
              <w:b/>
              <w:sz w:val="20"/>
            </w:rPr>
            <w:t>Birmingham</w:t>
          </w:r>
        </w:smartTag>
      </w:smartTag>
      <w:r w:rsidRPr="00C670E8">
        <w:rPr>
          <w:b/>
          <w:sz w:val="20"/>
        </w:rPr>
        <w:t>, 13-17 April 1970</w:t>
      </w:r>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I.E.R.E (I.E.R.E Conference proceedings; 17)</w:t>
      </w:r>
    </w:p>
    <w:p w:rsidR="00B904A8" w:rsidRPr="00ED5AB3" w:rsidRDefault="00B904A8" w:rsidP="00B904A8">
      <w:pPr>
        <w:spacing w:after="80"/>
        <w:outlineLvl w:val="0"/>
      </w:pPr>
      <w:r w:rsidRPr="00ED5AB3">
        <w:t>Or the conference may be entered under its title:</w:t>
      </w:r>
    </w:p>
    <w:p w:rsidR="00B904A8" w:rsidRDefault="00B904A8" w:rsidP="00B904A8">
      <w:pPr>
        <w:spacing w:after="80"/>
        <w:ind w:left="540"/>
        <w:outlineLvl w:val="0"/>
        <w:rPr>
          <w:sz w:val="20"/>
        </w:rPr>
      </w:pPr>
      <w:r w:rsidRPr="00C670E8">
        <w:rPr>
          <w:b/>
          <w:sz w:val="20"/>
        </w:rPr>
        <w:t xml:space="preserve">Fourth world congress of anaesthesiologists. </w:t>
      </w:r>
      <w:smartTag w:uri="urn:schemas-microsoft-com:office:smarttags" w:element="City">
        <w:r w:rsidRPr="00C670E8">
          <w:rPr>
            <w:b/>
            <w:sz w:val="20"/>
          </w:rPr>
          <w:t>London</w:t>
        </w:r>
      </w:smartTag>
      <w:r w:rsidRPr="00C670E8">
        <w:rPr>
          <w:b/>
          <w:sz w:val="20"/>
        </w:rPr>
        <w:t>, 9-13 September 1968</w:t>
      </w:r>
      <w:r w:rsidRPr="00C670E8">
        <w:rPr>
          <w:sz w:val="20"/>
        </w:rPr>
        <w:t xml:space="preserve"> (1969) </w:t>
      </w:r>
      <w:smartTag w:uri="urn:schemas-microsoft-com:office:smarttags" w:element="City">
        <w:r w:rsidRPr="00C670E8">
          <w:rPr>
            <w:sz w:val="20"/>
          </w:rPr>
          <w:t>Amsterdam</w:t>
        </w:r>
      </w:smartTag>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Excerpta Media Foundation. (International Congress Series; 168)</w:t>
      </w:r>
    </w:p>
    <w:p w:rsidR="00055095" w:rsidRPr="00C670E8" w:rsidRDefault="00055095" w:rsidP="00B904A8">
      <w:pPr>
        <w:spacing w:after="80"/>
        <w:ind w:left="540"/>
        <w:outlineLvl w:val="0"/>
        <w:rPr>
          <w:sz w:val="20"/>
        </w:rPr>
      </w:pPr>
    </w:p>
    <w:p w:rsidR="00B904A8" w:rsidRPr="00793CDE" w:rsidRDefault="00B904A8" w:rsidP="00B904A8">
      <w:pPr>
        <w:spacing w:after="80"/>
        <w:outlineLvl w:val="0"/>
        <w:rPr>
          <w:b/>
        </w:rPr>
      </w:pPr>
      <w:r w:rsidRPr="00793CDE">
        <w:rPr>
          <w:b/>
        </w:rPr>
        <w:t xml:space="preserve">4.3.9 </w:t>
      </w:r>
      <w:r w:rsidR="00055095">
        <w:rPr>
          <w:b/>
        </w:rPr>
        <w:tab/>
      </w:r>
      <w:r w:rsidRPr="00793CDE">
        <w:rPr>
          <w:b/>
        </w:rPr>
        <w:t>Videos, films or broadcasts</w:t>
      </w:r>
    </w:p>
    <w:p w:rsidR="00B904A8" w:rsidRPr="00ED5AB3" w:rsidRDefault="00B904A8" w:rsidP="00B904A8">
      <w:pPr>
        <w:widowControl/>
        <w:numPr>
          <w:ilvl w:val="0"/>
          <w:numId w:val="17"/>
        </w:numPr>
        <w:autoSpaceDE/>
        <w:autoSpaceDN/>
        <w:adjustRightInd/>
        <w:spacing w:after="80"/>
        <w:outlineLvl w:val="0"/>
      </w:pPr>
      <w:r w:rsidRPr="00ED5AB3">
        <w:t>Title</w:t>
      </w:r>
    </w:p>
    <w:p w:rsidR="00B904A8" w:rsidRPr="00ED5AB3" w:rsidRDefault="00B904A8" w:rsidP="00B904A8">
      <w:pPr>
        <w:widowControl/>
        <w:numPr>
          <w:ilvl w:val="0"/>
          <w:numId w:val="17"/>
        </w:numPr>
        <w:autoSpaceDE/>
        <w:autoSpaceDN/>
        <w:adjustRightInd/>
        <w:spacing w:after="80"/>
        <w:outlineLvl w:val="0"/>
      </w:pPr>
      <w:r w:rsidRPr="00ED5AB3">
        <w:t>Year (for films, the preferred date is the year of release in the country of production)</w:t>
      </w:r>
    </w:p>
    <w:p w:rsidR="00B904A8" w:rsidRPr="00ED5AB3" w:rsidRDefault="00B904A8" w:rsidP="00B904A8">
      <w:pPr>
        <w:widowControl/>
        <w:numPr>
          <w:ilvl w:val="0"/>
          <w:numId w:val="17"/>
        </w:numPr>
        <w:autoSpaceDE/>
        <w:autoSpaceDN/>
        <w:adjustRightInd/>
        <w:spacing w:after="80"/>
        <w:outlineLvl w:val="0"/>
      </w:pPr>
      <w:r w:rsidRPr="00ED5AB3">
        <w:t>Format of the material</w:t>
      </w:r>
    </w:p>
    <w:p w:rsidR="00B904A8" w:rsidRPr="00ED5AB3" w:rsidRDefault="00B904A8" w:rsidP="00B904A8">
      <w:pPr>
        <w:widowControl/>
        <w:numPr>
          <w:ilvl w:val="0"/>
          <w:numId w:val="17"/>
        </w:numPr>
        <w:autoSpaceDE/>
        <w:autoSpaceDN/>
        <w:adjustRightInd/>
        <w:spacing w:after="80"/>
        <w:outlineLvl w:val="0"/>
      </w:pPr>
      <w:r w:rsidRPr="00ED5AB3">
        <w:t>Director if ascertainable</w:t>
      </w:r>
    </w:p>
    <w:p w:rsidR="00B904A8" w:rsidRPr="00ED5AB3" w:rsidRDefault="00B904A8" w:rsidP="00B904A8">
      <w:pPr>
        <w:widowControl/>
        <w:numPr>
          <w:ilvl w:val="0"/>
          <w:numId w:val="17"/>
        </w:numPr>
        <w:autoSpaceDE/>
        <w:autoSpaceDN/>
        <w:adjustRightInd/>
        <w:spacing w:after="80"/>
        <w:outlineLvl w:val="0"/>
      </w:pPr>
      <w:r w:rsidRPr="00ED5AB3">
        <w:t>Production details (place and organisation).</w:t>
      </w:r>
    </w:p>
    <w:p w:rsidR="00B904A8" w:rsidRPr="00C670E8" w:rsidRDefault="00B904A8" w:rsidP="00B904A8">
      <w:pPr>
        <w:spacing w:after="80"/>
        <w:ind w:firstLine="900"/>
        <w:outlineLvl w:val="0"/>
        <w:rPr>
          <w:sz w:val="20"/>
        </w:rPr>
      </w:pPr>
      <w:r w:rsidRPr="00C670E8">
        <w:rPr>
          <w:b/>
          <w:sz w:val="20"/>
        </w:rPr>
        <w:t>The amazing newborn</w:t>
      </w:r>
      <w:r w:rsidRPr="00C670E8">
        <w:rPr>
          <w:sz w:val="20"/>
        </w:rPr>
        <w:t xml:space="preserve">. (1977)  Film. Consultant: Marshall H. Klaus. </w:t>
      </w:r>
      <w:smartTag w:uri="urn:schemas-microsoft-com:office:smarttags" w:element="place">
        <w:smartTag w:uri="urn:schemas-microsoft-com:office:smarttags" w:element="country-region">
          <w:r w:rsidRPr="00C670E8">
            <w:rPr>
              <w:sz w:val="20"/>
            </w:rPr>
            <w:t>USA</w:t>
          </w:r>
        </w:smartTag>
      </w:smartTag>
      <w:r w:rsidRPr="00C670E8">
        <w:rPr>
          <w:sz w:val="20"/>
        </w:rPr>
        <w:t>.</w:t>
      </w:r>
    </w:p>
    <w:p w:rsidR="00B904A8" w:rsidRPr="00793CDE" w:rsidRDefault="00B904A8" w:rsidP="00B904A8">
      <w:pPr>
        <w:spacing w:after="80"/>
        <w:outlineLvl w:val="0"/>
        <w:rPr>
          <w:b/>
        </w:rPr>
      </w:pPr>
      <w:r w:rsidRPr="00793CDE">
        <w:rPr>
          <w:b/>
        </w:rPr>
        <w:lastRenderedPageBreak/>
        <w:t>Programmes and series</w:t>
      </w:r>
    </w:p>
    <w:p w:rsidR="00B904A8" w:rsidRPr="00ED5AB3" w:rsidRDefault="00B904A8" w:rsidP="00B904A8">
      <w:pPr>
        <w:spacing w:after="80"/>
        <w:outlineLvl w:val="0"/>
      </w:pPr>
      <w:r w:rsidRPr="00ED5AB3">
        <w:t>Number and title of an episode should be given, series title and transmitting organisation and channel and date and time of transmission.</w:t>
      </w:r>
    </w:p>
    <w:p w:rsidR="00B904A8" w:rsidRPr="00C670E8" w:rsidRDefault="00B904A8" w:rsidP="00B904A8">
      <w:pPr>
        <w:spacing w:after="80"/>
        <w:ind w:firstLine="540"/>
        <w:outlineLvl w:val="0"/>
        <w:rPr>
          <w:sz w:val="20"/>
        </w:rPr>
      </w:pPr>
      <w:smartTag w:uri="urn:schemas-microsoft-com:office:smarttags" w:element="place">
        <w:smartTag w:uri="urn:schemas-microsoft-com:office:smarttags" w:element="PlaceName">
          <w:r w:rsidRPr="00C670E8">
            <w:rPr>
              <w:b/>
              <w:sz w:val="20"/>
            </w:rPr>
            <w:t>Holby</w:t>
          </w:r>
        </w:smartTag>
        <w:r w:rsidRPr="00C670E8">
          <w:rPr>
            <w:b/>
            <w:sz w:val="20"/>
          </w:rPr>
          <w:t xml:space="preserve"> </w:t>
        </w:r>
        <w:smartTag w:uri="urn:schemas-microsoft-com:office:smarttags" w:element="PlaceType">
          <w:r w:rsidRPr="00C670E8">
            <w:rPr>
              <w:b/>
              <w:sz w:val="20"/>
            </w:rPr>
            <w:t>City</w:t>
          </w:r>
        </w:smartTag>
      </w:smartTag>
      <w:r w:rsidRPr="00C670E8">
        <w:rPr>
          <w:sz w:val="20"/>
        </w:rPr>
        <w:t xml:space="preserve"> (1999) Episode 7, Take me with you. TV, BBC1. 1999 23 Feb.</w:t>
      </w:r>
    </w:p>
    <w:p w:rsidR="00B904A8" w:rsidRPr="00793CDE" w:rsidRDefault="00B904A8" w:rsidP="00B904A8">
      <w:pPr>
        <w:spacing w:after="80"/>
        <w:outlineLvl w:val="0"/>
        <w:rPr>
          <w:b/>
        </w:rPr>
      </w:pPr>
      <w:r w:rsidRPr="00793CDE">
        <w:rPr>
          <w:b/>
        </w:rPr>
        <w:t>Contributions</w:t>
      </w:r>
    </w:p>
    <w:p w:rsidR="00B904A8" w:rsidRPr="00ED5AB3" w:rsidRDefault="00B904A8" w:rsidP="00B904A8">
      <w:pPr>
        <w:spacing w:after="80"/>
        <w:outlineLvl w:val="0"/>
      </w:pPr>
      <w:r w:rsidRPr="00ED5AB3">
        <w:t>Items within a programme should be cited as contributors.</w:t>
      </w:r>
    </w:p>
    <w:p w:rsidR="00B904A8" w:rsidRDefault="00B904A8" w:rsidP="00B904A8">
      <w:pPr>
        <w:spacing w:after="80"/>
        <w:ind w:firstLine="540"/>
        <w:outlineLvl w:val="0"/>
        <w:rPr>
          <w:sz w:val="20"/>
        </w:rPr>
      </w:pPr>
      <w:r w:rsidRPr="00C670E8">
        <w:rPr>
          <w:sz w:val="20"/>
        </w:rPr>
        <w:t xml:space="preserve">Blair, T. (1997)  Interview. In: </w:t>
      </w:r>
      <w:r w:rsidRPr="00C670E8">
        <w:rPr>
          <w:b/>
          <w:sz w:val="20"/>
        </w:rPr>
        <w:t>Six o’clock news</w:t>
      </w:r>
      <w:r w:rsidRPr="00C670E8">
        <w:rPr>
          <w:sz w:val="20"/>
        </w:rPr>
        <w:t>.  TV, BBC1. 1997 Feb 29. 1823hrs.</w:t>
      </w:r>
    </w:p>
    <w:p w:rsidR="00055095" w:rsidRPr="00C670E8" w:rsidRDefault="00055095" w:rsidP="00B904A8">
      <w:pPr>
        <w:spacing w:after="80"/>
        <w:ind w:firstLine="540"/>
        <w:outlineLvl w:val="0"/>
        <w:rPr>
          <w:sz w:val="20"/>
        </w:rPr>
      </w:pPr>
    </w:p>
    <w:p w:rsidR="00B904A8" w:rsidRPr="00793CDE" w:rsidRDefault="00B904A8" w:rsidP="00B904A8">
      <w:pPr>
        <w:spacing w:after="80"/>
        <w:outlineLvl w:val="0"/>
        <w:rPr>
          <w:b/>
        </w:rPr>
      </w:pPr>
      <w:r w:rsidRPr="00793CDE">
        <w:rPr>
          <w:b/>
        </w:rPr>
        <w:t>4.3.10</w:t>
      </w:r>
      <w:r w:rsidR="00055095">
        <w:rPr>
          <w:b/>
        </w:rPr>
        <w:tab/>
      </w:r>
      <w:r w:rsidRPr="00793CDE">
        <w:rPr>
          <w:b/>
        </w:rPr>
        <w:t xml:space="preserve"> Referencing electronic sources</w:t>
      </w:r>
    </w:p>
    <w:p w:rsidR="00B904A8" w:rsidRPr="00ED5AB3" w:rsidRDefault="00B904A8" w:rsidP="00B904A8">
      <w:pPr>
        <w:spacing w:after="80"/>
        <w:outlineLvl w:val="0"/>
      </w:pPr>
      <w:r w:rsidRPr="00ED5AB3">
        <w:t>Electronic sources of information are becoming increasingly important in academic work, but as yet a fixed standard for referencing these does not exist.  A good guideline is to emulate the style for printed material as far as possible and to include as much information as possible.</w:t>
      </w:r>
    </w:p>
    <w:p w:rsidR="00B904A8" w:rsidRPr="00793CDE" w:rsidRDefault="00B904A8" w:rsidP="00B904A8">
      <w:pPr>
        <w:spacing w:after="80"/>
        <w:outlineLvl w:val="0"/>
        <w:rPr>
          <w:b/>
        </w:rPr>
      </w:pPr>
      <w:r w:rsidRPr="00793CDE">
        <w:rPr>
          <w:b/>
        </w:rPr>
        <w:t>a. Individual electronic works</w:t>
      </w:r>
    </w:p>
    <w:p w:rsidR="00B904A8" w:rsidRPr="00ED5AB3" w:rsidRDefault="00B904A8" w:rsidP="00B904A8">
      <w:pPr>
        <w:spacing w:after="80"/>
        <w:outlineLvl w:val="0"/>
      </w:pPr>
      <w:r w:rsidRPr="00ED5AB3">
        <w:t xml:space="preserve">In citing an electronic work such as a webpage, elements include author's/editor's surname and initials, year of publication, title, the word online in square brackets, edition details, place of publication, publisher (if ascertainable). </w:t>
      </w:r>
      <w:r w:rsidRPr="00ED5AB3">
        <w:br/>
        <w:t>The web address and the date the page was accessed should also be included:</w:t>
      </w:r>
    </w:p>
    <w:p w:rsidR="00B904A8" w:rsidRPr="00C670E8" w:rsidRDefault="00B904A8" w:rsidP="00B904A8">
      <w:pPr>
        <w:spacing w:after="80"/>
        <w:ind w:left="540"/>
        <w:outlineLvl w:val="0"/>
        <w:rPr>
          <w:sz w:val="20"/>
        </w:rPr>
      </w:pPr>
      <w:r w:rsidRPr="00C670E8">
        <w:rPr>
          <w:sz w:val="20"/>
        </w:rPr>
        <w:t xml:space="preserve">Environment Agency (1999) </w:t>
      </w:r>
      <w:r w:rsidRPr="00C670E8">
        <w:rPr>
          <w:b/>
          <w:sz w:val="20"/>
        </w:rPr>
        <w:t>Nitrate vulnerable zones</w:t>
      </w:r>
      <w:r w:rsidRPr="00C670E8">
        <w:rPr>
          <w:sz w:val="20"/>
        </w:rPr>
        <w:t xml:space="preserve"> [online].  </w:t>
      </w:r>
      <w:hyperlink r:id="rId12" w:history="1">
        <w:r w:rsidRPr="00C670E8">
          <w:rPr>
            <w:sz w:val="20"/>
          </w:rPr>
          <w:t>www.environment-agency.gov.uk/modules/MOD43.7.html</w:t>
        </w:r>
      </w:hyperlink>
      <w:r w:rsidRPr="00C670E8">
        <w:rPr>
          <w:sz w:val="20"/>
        </w:rPr>
        <w:t xml:space="preserve"> [Accessed September 1st 1999]</w:t>
      </w:r>
    </w:p>
    <w:p w:rsidR="00B904A8" w:rsidRPr="00793CDE" w:rsidRDefault="00B904A8" w:rsidP="00B904A8">
      <w:pPr>
        <w:spacing w:after="80"/>
        <w:outlineLvl w:val="0"/>
        <w:rPr>
          <w:b/>
        </w:rPr>
      </w:pPr>
      <w:r w:rsidRPr="00793CDE">
        <w:rPr>
          <w:b/>
        </w:rPr>
        <w:t>b. E-journals</w:t>
      </w:r>
    </w:p>
    <w:p w:rsidR="00B904A8" w:rsidRPr="00ED5AB3" w:rsidRDefault="00B904A8" w:rsidP="00B904A8">
      <w:pPr>
        <w:spacing w:after="80"/>
        <w:outlineLvl w:val="0"/>
      </w:pPr>
      <w:r w:rsidRPr="00ED5AB3">
        <w:t>If you are referencing an electronic version of a journal article which also exists in print, reference the article as you would if it were the print version, using the page numbers taken from the on-screen article (see section 4.2). A reference to an article from an ‘electronic only’ journal should include author's/editor's surname and initials, year, title, journal title (followed by [online]) and volume and issue details.</w:t>
      </w:r>
    </w:p>
    <w:p w:rsidR="00B904A8" w:rsidRPr="00C670E8" w:rsidRDefault="00B904A8" w:rsidP="00B904A8">
      <w:pPr>
        <w:spacing w:after="80"/>
        <w:ind w:left="540"/>
        <w:outlineLvl w:val="0"/>
        <w:rPr>
          <w:sz w:val="20"/>
        </w:rPr>
      </w:pPr>
      <w:r w:rsidRPr="00C670E8">
        <w:rPr>
          <w:sz w:val="20"/>
        </w:rPr>
        <w:t xml:space="preserve">Bailey, S. (2005). Assessing the Impact of the Freedom of Information Act on the FE and HE Sectors. </w:t>
      </w:r>
      <w:r w:rsidRPr="00C670E8">
        <w:rPr>
          <w:b/>
          <w:sz w:val="20"/>
        </w:rPr>
        <w:t>Ariadne</w:t>
      </w:r>
      <w:r w:rsidRPr="00C670E8">
        <w:rPr>
          <w:sz w:val="20"/>
        </w:rPr>
        <w:t xml:space="preserve"> [online], 42.  Available from: www.ariadne.ac.uk/issue42/bailey/ [Accessed 20 June 2005].</w:t>
      </w:r>
    </w:p>
    <w:p w:rsidR="00B904A8" w:rsidRDefault="00B904A8" w:rsidP="00B904A8">
      <w:pPr>
        <w:spacing w:after="80"/>
        <w:outlineLvl w:val="0"/>
      </w:pPr>
      <w:r w:rsidRPr="00ED5AB3">
        <w:t>If the document does not include pagination or an equivalent internal referencing system, the extent of the item may be indicated in terms such as the total number of lines, screens, etc., e.g. "[35 lines]" or "[approx. 12 screens]".</w:t>
      </w:r>
    </w:p>
    <w:p w:rsidR="00B904A8" w:rsidRPr="00793CDE" w:rsidRDefault="00B904A8" w:rsidP="00B904A8">
      <w:pPr>
        <w:spacing w:after="80"/>
        <w:outlineLvl w:val="0"/>
        <w:rPr>
          <w:b/>
        </w:rPr>
      </w:pPr>
      <w:r w:rsidRPr="00793CDE">
        <w:rPr>
          <w:b/>
        </w:rPr>
        <w:t>c. Personal electronic communication (e-mail)</w:t>
      </w:r>
    </w:p>
    <w:p w:rsidR="00B904A8" w:rsidRPr="00ED5AB3" w:rsidRDefault="00B904A8" w:rsidP="00B904A8">
      <w:pPr>
        <w:spacing w:after="80"/>
        <w:outlineLvl w:val="0"/>
      </w:pPr>
      <w:r w:rsidRPr="00ED5AB3">
        <w:t>When referencing personal e-mail messages, give the sender as the author followed by their email address, identify the full date and use the subject line as the title of the work. Identify the recipient of the message and their email address.</w:t>
      </w:r>
    </w:p>
    <w:p w:rsidR="00B904A8" w:rsidRPr="00C670E8" w:rsidRDefault="00B904A8" w:rsidP="00B904A8">
      <w:pPr>
        <w:spacing w:after="80"/>
        <w:ind w:left="540"/>
        <w:outlineLvl w:val="0"/>
        <w:rPr>
          <w:sz w:val="20"/>
        </w:rPr>
      </w:pPr>
      <w:r w:rsidRPr="00C670E8">
        <w:rPr>
          <w:sz w:val="20"/>
        </w:rPr>
        <w:t>Smith, J. (</w:t>
      </w:r>
      <w:hyperlink r:id="rId13" w:history="1">
        <w:r w:rsidRPr="00C670E8">
          <w:rPr>
            <w:sz w:val="20"/>
          </w:rPr>
          <w:t>j.smith@bham.ac.uk</w:t>
        </w:r>
      </w:hyperlink>
      <w:r w:rsidRPr="00C670E8">
        <w:rPr>
          <w:sz w:val="20"/>
        </w:rPr>
        <w:t xml:space="preserve">), (4 April 2005). </w:t>
      </w:r>
      <w:r w:rsidRPr="00C670E8">
        <w:rPr>
          <w:b/>
          <w:sz w:val="20"/>
        </w:rPr>
        <w:t>Re: How to format bibliographies</w:t>
      </w:r>
      <w:r w:rsidRPr="00C670E8">
        <w:rPr>
          <w:sz w:val="20"/>
        </w:rPr>
        <w:t>. e-mail to T. Jones (t.jones@bham.ac.uk).</w:t>
      </w:r>
    </w:p>
    <w:p w:rsidR="00B904A8" w:rsidRPr="00793CDE" w:rsidRDefault="00B904A8" w:rsidP="00B904A8">
      <w:pPr>
        <w:spacing w:after="80"/>
        <w:outlineLvl w:val="0"/>
        <w:rPr>
          <w:b/>
        </w:rPr>
      </w:pPr>
      <w:r w:rsidRPr="00793CDE">
        <w:rPr>
          <w:b/>
        </w:rPr>
        <w:t>d. CD-ROMs and DVDs</w:t>
      </w:r>
    </w:p>
    <w:p w:rsidR="00B904A8" w:rsidRPr="00ED5AB3" w:rsidRDefault="00B904A8" w:rsidP="00B904A8">
      <w:pPr>
        <w:spacing w:after="80"/>
        <w:outlineLvl w:val="0"/>
      </w:pPr>
      <w:r w:rsidRPr="00ED5AB3">
        <w:t>For CDs and DVDs which are works in their own right (and not bibliographic databases), list the author’s family name and initials, year, title, medium (CD or DVD), place of publication (if known) and the publisher.</w:t>
      </w:r>
    </w:p>
    <w:p w:rsidR="00B904A8" w:rsidRPr="00C670E8" w:rsidRDefault="00B904A8" w:rsidP="00B904A8">
      <w:pPr>
        <w:spacing w:after="80"/>
        <w:ind w:left="540"/>
        <w:outlineLvl w:val="0"/>
        <w:rPr>
          <w:sz w:val="20"/>
        </w:rPr>
      </w:pPr>
      <w:r w:rsidRPr="00C670E8">
        <w:rPr>
          <w:sz w:val="20"/>
        </w:rPr>
        <w:t xml:space="preserve">Hawking, S.W. (1994) </w:t>
      </w:r>
      <w:r w:rsidRPr="00C670E8">
        <w:rPr>
          <w:b/>
          <w:sz w:val="20"/>
        </w:rPr>
        <w:t>A brief history of time: an interactive adventure</w:t>
      </w:r>
      <w:r w:rsidRPr="00C670E8">
        <w:rPr>
          <w:sz w:val="20"/>
        </w:rPr>
        <w:t>. [CD-ROM]. Crunch Media.</w:t>
      </w:r>
    </w:p>
    <w:p w:rsidR="00B904A8" w:rsidRPr="00ED5AB3" w:rsidRDefault="00B904A8" w:rsidP="00B904A8">
      <w:pPr>
        <w:spacing w:after="80"/>
        <w:outlineLvl w:val="0"/>
      </w:pPr>
      <w:r w:rsidRPr="00ED5AB3">
        <w:t>If submitting a manuscript for publication, formatting conventions may be stipulated by the publisher or in the instructions to authors for a particular periodical. You should consult and study these ‘instructions for authors’ if you are considering submission.  These normally appear inside the front or back covers of single periodical issues.  The most important principle regarding formatting is consistency – adopt the same practices throughout.</w:t>
      </w:r>
    </w:p>
    <w:p w:rsidR="00B904A8" w:rsidRDefault="00B904A8" w:rsidP="00B904A8">
      <w:pPr>
        <w:spacing w:after="80"/>
        <w:outlineLvl w:val="0"/>
      </w:pPr>
      <w:r w:rsidRPr="00ED5AB3">
        <w:t xml:space="preserve">In selecting information for each part of the reference quote from the title page and other preliminaries of the book or article. Generally capitalisation and punctuation can be changed </w:t>
      </w:r>
      <w:r w:rsidRPr="00ED5AB3">
        <w:lastRenderedPageBreak/>
        <w:t>(as long as you are consistent) but the author’s original spelling on the title page should be observed.</w:t>
      </w:r>
    </w:p>
    <w:p w:rsidR="00B904A8" w:rsidRPr="00ED5AB3" w:rsidRDefault="00B904A8" w:rsidP="00B904A8">
      <w:pPr>
        <w:spacing w:after="80"/>
        <w:outlineLvl w:val="0"/>
      </w:pPr>
    </w:p>
    <w:p w:rsidR="00B904A8" w:rsidRPr="00793CDE" w:rsidRDefault="00B904A8" w:rsidP="00B904A8">
      <w:pPr>
        <w:spacing w:after="80"/>
        <w:outlineLvl w:val="0"/>
        <w:rPr>
          <w:b/>
        </w:rPr>
      </w:pPr>
      <w:r w:rsidRPr="00793CDE">
        <w:rPr>
          <w:b/>
        </w:rPr>
        <w:t xml:space="preserve">5. </w:t>
      </w:r>
      <w:r>
        <w:rPr>
          <w:b/>
        </w:rPr>
        <w:tab/>
      </w:r>
      <w:r w:rsidRPr="00793CDE">
        <w:rPr>
          <w:b/>
        </w:rPr>
        <w:t>Good Practice</w:t>
      </w:r>
    </w:p>
    <w:p w:rsidR="00B904A8" w:rsidRPr="00ED5AB3" w:rsidRDefault="00B904A8" w:rsidP="00B904A8">
      <w:pPr>
        <w:spacing w:after="80"/>
        <w:outlineLvl w:val="0"/>
      </w:pPr>
      <w:r w:rsidRPr="00ED5AB3">
        <w:t>Noting your references as you work is imperative if you are to use your time efficiently. As you make notes or photocopy material note the full reference details.  This will prevent you from relying on memory or having to find your source again when you come to write your bibliography/reference list.</w:t>
      </w:r>
    </w:p>
    <w:p w:rsidR="00B904A8" w:rsidRPr="00ED5AB3" w:rsidRDefault="00B904A8" w:rsidP="00B904A8">
      <w:pPr>
        <w:spacing w:after="80"/>
        <w:outlineLvl w:val="0"/>
      </w:pPr>
      <w:r w:rsidRPr="00ED5AB3">
        <w:t>Acknowledging your sources correctly is time-consuming but essential, so leave plenty of time for this important activity.</w:t>
      </w:r>
    </w:p>
    <w:p w:rsidR="00B904A8" w:rsidRDefault="00B904A8" w:rsidP="00B904A8">
      <w:pPr>
        <w:spacing w:after="80"/>
        <w:outlineLvl w:val="0"/>
        <w:rPr>
          <w:b/>
        </w:rPr>
      </w:pPr>
    </w:p>
    <w:p w:rsidR="00B904A8" w:rsidRPr="00793CDE" w:rsidRDefault="00B904A8" w:rsidP="00B904A8">
      <w:pPr>
        <w:spacing w:after="80"/>
        <w:outlineLvl w:val="0"/>
        <w:rPr>
          <w:b/>
        </w:rPr>
      </w:pPr>
      <w:r w:rsidRPr="00793CDE">
        <w:rPr>
          <w:b/>
        </w:rPr>
        <w:t xml:space="preserve">6. </w:t>
      </w:r>
      <w:r>
        <w:rPr>
          <w:b/>
        </w:rPr>
        <w:tab/>
      </w:r>
      <w:r w:rsidRPr="00793CDE">
        <w:rPr>
          <w:b/>
        </w:rPr>
        <w:t>Reference Management Software</w:t>
      </w:r>
    </w:p>
    <w:p w:rsidR="00B904A8" w:rsidRPr="00ED5AB3" w:rsidRDefault="00B904A8" w:rsidP="00B904A8">
      <w:pPr>
        <w:spacing w:after="80"/>
        <w:outlineLvl w:val="0"/>
      </w:pPr>
      <w:r w:rsidRPr="00ED5AB3">
        <w:t xml:space="preserve">Packages such as EndNote and Reference Manager allow you to create a ‘database’ of references and then output them in a consistent style, such as Harvard (please ensure that you check the style you use to format your references before submission). They also integrate with work processing software so that you can ‘cite as you write’.  These packages can be found on a variety of school and student cluster computers.  More information can be found at </w:t>
      </w:r>
      <w:r>
        <w:t xml:space="preserve"> </w:t>
      </w:r>
      <w:hyperlink r:id="rId14" w:history="1">
        <w:r w:rsidRPr="00ED5AB3">
          <w:t>www.i-cite.bham.ac.uk</w:t>
        </w:r>
      </w:hyperlink>
      <w:r w:rsidRPr="00ED5AB3">
        <w:t xml:space="preserve"> </w:t>
      </w:r>
    </w:p>
    <w:p w:rsidR="00B904A8" w:rsidRDefault="00B904A8" w:rsidP="00B904A8">
      <w:pPr>
        <w:spacing w:after="80"/>
        <w:outlineLvl w:val="0"/>
        <w:rPr>
          <w:b/>
        </w:rPr>
      </w:pPr>
    </w:p>
    <w:p w:rsidR="00B904A8" w:rsidRPr="00793CDE" w:rsidRDefault="00B904A8" w:rsidP="00B904A8">
      <w:pPr>
        <w:spacing w:after="80"/>
        <w:outlineLvl w:val="0"/>
        <w:rPr>
          <w:b/>
        </w:rPr>
      </w:pPr>
      <w:r w:rsidRPr="00793CDE">
        <w:rPr>
          <w:b/>
        </w:rPr>
        <w:t xml:space="preserve">7. </w:t>
      </w:r>
      <w:r>
        <w:rPr>
          <w:b/>
        </w:rPr>
        <w:tab/>
      </w:r>
      <w:r w:rsidRPr="00793CDE">
        <w:rPr>
          <w:b/>
        </w:rPr>
        <w:t>Further Reading</w:t>
      </w:r>
    </w:p>
    <w:p w:rsidR="00B904A8" w:rsidRPr="00ED5AB3" w:rsidRDefault="00B904A8" w:rsidP="00B904A8">
      <w:pPr>
        <w:spacing w:after="80"/>
        <w:outlineLvl w:val="0"/>
      </w:pPr>
      <w:r w:rsidRPr="00ED5AB3">
        <w:t>No guide can hope to instruct you in every conceivable possibility when referencing your sources.  By applying these guidelines and by using your own judgement (bearing in mind the need to give enough information for interested readers to locate an item) you should be able to construct a proper reference for any item which you have consulted.</w:t>
      </w:r>
    </w:p>
    <w:p w:rsidR="00B904A8" w:rsidRPr="00ED5AB3" w:rsidRDefault="00B904A8" w:rsidP="00B904A8">
      <w:pPr>
        <w:spacing w:after="80"/>
        <w:outlineLvl w:val="0"/>
      </w:pPr>
      <w:r w:rsidRPr="00ED5AB3">
        <w:t>The following works provide detailed recommendations for using the</w:t>
      </w:r>
      <w:r>
        <w:t xml:space="preserve"> Harvard system of referencing: </w:t>
      </w:r>
      <w:r w:rsidRPr="00ED5AB3">
        <w:t xml:space="preserve">British Standards Institution. (1990) </w:t>
      </w:r>
      <w:r w:rsidRPr="00793CDE">
        <w:rPr>
          <w:b/>
        </w:rPr>
        <w:t>Recommendations for citing and referencing published material</w:t>
      </w:r>
      <w:r w:rsidRPr="00ED5AB3">
        <w:t xml:space="preserve">.  </w:t>
      </w:r>
      <w:smartTag w:uri="urn:schemas-microsoft-com:office:smarttags" w:element="place">
        <w:smartTag w:uri="urn:schemas-microsoft-com:office:smarttags" w:element="City">
          <w:r w:rsidRPr="00ED5AB3">
            <w:t>London</w:t>
          </w:r>
        </w:smartTag>
      </w:smartTag>
      <w:r w:rsidRPr="00ED5AB3">
        <w:t>: BSI (BS 5605)</w:t>
      </w:r>
      <w:r>
        <w:t xml:space="preserve">.  </w:t>
      </w:r>
      <w:r w:rsidRPr="00ED5AB3">
        <w:t xml:space="preserve">British Standards are available </w:t>
      </w:r>
      <w:r>
        <w:t>at</w:t>
      </w:r>
      <w:r w:rsidRPr="00ED5AB3">
        <w:t xml:space="preserve"> </w:t>
      </w:r>
      <w:hyperlink r:id="rId15" w:history="1">
        <w:r w:rsidRPr="00ED5AB3">
          <w:t>www.elibrary.bham.ac.uk</w:t>
        </w:r>
      </w:hyperlink>
      <w:r>
        <w:t>.</w:t>
      </w:r>
    </w:p>
    <w:p w:rsidR="00B904A8" w:rsidRPr="00ED5AB3" w:rsidRDefault="00B904A8" w:rsidP="00B904A8">
      <w:pPr>
        <w:spacing w:after="80"/>
        <w:outlineLvl w:val="0"/>
      </w:pPr>
      <w:r w:rsidRPr="00793CDE">
        <w:rPr>
          <w:b/>
        </w:rPr>
        <w:t xml:space="preserve">The </w:t>
      </w:r>
      <w:smartTag w:uri="urn:schemas-microsoft-com:office:smarttags" w:element="place">
        <w:smartTag w:uri="urn:schemas-microsoft-com:office:smarttags" w:element="City">
          <w:r w:rsidRPr="00793CDE">
            <w:rPr>
              <w:b/>
            </w:rPr>
            <w:t>Chicago</w:t>
          </w:r>
        </w:smartTag>
      </w:smartTag>
      <w:r w:rsidRPr="00793CDE">
        <w:rPr>
          <w:b/>
        </w:rPr>
        <w:t xml:space="preserve"> manual of style: for authors, editors and copywriters</w:t>
      </w:r>
      <w:r w:rsidRPr="00ED5AB3">
        <w:t xml:space="preserve">. (1993). 14th ed. </w:t>
      </w:r>
      <w:smartTag w:uri="urn:schemas-microsoft-com:office:smarttags" w:element="City">
        <w:r w:rsidRPr="00ED5AB3">
          <w:t>Chicago</w:t>
        </w:r>
      </w:smartTag>
      <w:r w:rsidRPr="00ED5AB3">
        <w:t xml:space="preserve">: </w:t>
      </w:r>
      <w:smartTag w:uri="urn:schemas-microsoft-com:office:smarttags" w:element="place">
        <w:smartTag w:uri="urn:schemas-microsoft-com:office:smarttags" w:element="PlaceType">
          <w:r w:rsidRPr="00ED5AB3">
            <w:t>University</w:t>
          </w:r>
        </w:smartTag>
        <w:r w:rsidRPr="00ED5AB3">
          <w:t xml:space="preserve"> of </w:t>
        </w:r>
        <w:smartTag w:uri="urn:schemas-microsoft-com:office:smarttags" w:element="PlaceName">
          <w:r w:rsidRPr="00ED5AB3">
            <w:t>Chicago</w:t>
          </w:r>
        </w:smartTag>
      </w:smartTag>
      <w:r w:rsidRPr="00ED5AB3">
        <w:t xml:space="preserve"> Press.</w:t>
      </w:r>
    </w:p>
    <w:p w:rsidR="00B904A8" w:rsidRPr="00ED5AB3" w:rsidRDefault="00B904A8" w:rsidP="00B904A8">
      <w:pPr>
        <w:spacing w:after="80"/>
        <w:outlineLvl w:val="0"/>
      </w:pPr>
      <w:r w:rsidRPr="00ED5AB3">
        <w:t xml:space="preserve">Gibaldi, J. (1998) </w:t>
      </w:r>
      <w:r w:rsidRPr="00793CDE">
        <w:rPr>
          <w:b/>
        </w:rPr>
        <w:t>MLA style manual and guide to scholarly publishing</w:t>
      </w:r>
      <w:r w:rsidRPr="00ED5AB3">
        <w:t xml:space="preserve">. 2nd ed. </w:t>
      </w:r>
      <w:smartTag w:uri="urn:schemas-microsoft-com:office:smarttags" w:element="State">
        <w:r w:rsidRPr="00ED5AB3">
          <w:t>New York</w:t>
        </w:r>
      </w:smartTag>
      <w:r w:rsidRPr="00ED5AB3">
        <w:t xml:space="preserve">: Modern Language Association of </w:t>
      </w:r>
      <w:smartTag w:uri="urn:schemas-microsoft-com:office:smarttags" w:element="place">
        <w:smartTag w:uri="urn:schemas-microsoft-com:office:smarttags" w:element="country-region">
          <w:r w:rsidRPr="00ED5AB3">
            <w:t>America</w:t>
          </w:r>
        </w:smartTag>
      </w:smartTag>
      <w:r w:rsidRPr="00ED5AB3">
        <w:t>.</w:t>
      </w:r>
    </w:p>
    <w:p w:rsidR="00B904A8" w:rsidRDefault="00B904A8" w:rsidP="00B904A8">
      <w:pPr>
        <w:spacing w:after="80"/>
        <w:outlineLvl w:val="0"/>
      </w:pPr>
      <w:smartTag w:uri="urn:schemas-microsoft-com:office:smarttags" w:element="place">
        <w:smartTag w:uri="urn:schemas-microsoft-com:office:smarttags" w:element="PlaceType">
          <w:r w:rsidRPr="00ED5AB3">
            <w:t>University</w:t>
          </w:r>
        </w:smartTag>
        <w:r w:rsidRPr="00ED5AB3">
          <w:t xml:space="preserve"> of </w:t>
        </w:r>
        <w:smartTag w:uri="urn:schemas-microsoft-com:office:smarttags" w:element="PlaceName">
          <w:r w:rsidRPr="00ED5AB3">
            <w:t>Illinois</w:t>
          </w:r>
        </w:smartTag>
      </w:smartTag>
      <w:r w:rsidRPr="00ED5AB3">
        <w:t xml:space="preserve"> at Urbana-Champaign College of Liberal Arts and Sciences (2005) </w:t>
      </w:r>
      <w:r w:rsidRPr="00793CDE">
        <w:rPr>
          <w:b/>
        </w:rPr>
        <w:t>The writer’s workshop</w:t>
      </w:r>
      <w:r w:rsidRPr="00ED5AB3">
        <w:t xml:space="preserve"> [online]. Available from: </w:t>
      </w:r>
      <w:hyperlink r:id="rId16" w:history="1">
        <w:r w:rsidRPr="00ED5AB3">
          <w:t>www.english.uiuc.edu/cws/wworkshop/writer_resources/citation_styles/citation_styles.htm</w:t>
        </w:r>
      </w:hyperlink>
      <w:r w:rsidRPr="00ED5AB3">
        <w:t xml:space="preserve"> [Accessed 11 July 2006]</w:t>
      </w:r>
      <w:r w:rsidR="00CD7E3A">
        <mc:AlternateContent>
          <mc:Choice Requires="wps">
            <w:drawing>
              <wp:anchor distT="0" distB="0" distL="114300" distR="114300" simplePos="0" relativeHeight="251660288" behindDoc="0" locked="0" layoutInCell="1" allowOverlap="1">
                <wp:simplePos x="0" y="0"/>
                <wp:positionH relativeFrom="column">
                  <wp:posOffset>1235075</wp:posOffset>
                </wp:positionH>
                <wp:positionV relativeFrom="paragraph">
                  <wp:posOffset>8026400</wp:posOffset>
                </wp:positionV>
                <wp:extent cx="1714500" cy="228600"/>
                <wp:effectExtent l="0" t="0" r="3175"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589" w:rsidRPr="00A13C1C" w:rsidRDefault="00C15589" w:rsidP="00B904A8">
                            <w:pPr>
                              <w:rPr>
                                <w:rFonts w:cs="Arial"/>
                                <w:sz w:val="18"/>
                                <w:szCs w:val="18"/>
                              </w:rPr>
                            </w:pPr>
                            <w:r>
                              <w:rPr>
                                <w:rFonts w:cs="Arial"/>
                                <w:sz w:val="18"/>
                                <w:szCs w:val="18"/>
                              </w:rPr>
                              <w:tab/>
                            </w:r>
                            <w:r w:rsidRPr="00A13C1C">
                              <w:rPr>
                                <w:rFonts w:cs="Arial"/>
                                <w:sz w:val="18"/>
                                <w:szCs w:val="18"/>
                              </w:rPr>
                              <w:t xml:space="preserve">SK04/JH  </w:t>
                            </w:r>
                            <w:smartTag w:uri="urn:schemas-microsoft-com:office:smarttags" w:element="date">
                              <w:smartTagPr>
                                <w:attr w:name="Year" w:val="2006"/>
                                <w:attr w:name="Day" w:val="4"/>
                                <w:attr w:name="Month" w:val="9"/>
                              </w:smartTagPr>
                              <w:r w:rsidRPr="00A13C1C">
                                <w:rPr>
                                  <w:rFonts w:cs="Arial"/>
                                  <w:sz w:val="18"/>
                                  <w:szCs w:val="18"/>
                                </w:rPr>
                                <w:t>04/09/06</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25pt;margin-top:632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gBfgIAABA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" stroked="f">
                <v:textbox>
                  <w:txbxContent>
                    <w:p w:rsidR="00C15589" w:rsidRPr="00A13C1C" w:rsidRDefault="00C15589" w:rsidP="00B904A8">
                      <w:pPr>
                        <w:rPr>
                          <w:rFonts w:cs="Arial"/>
                          <w:sz w:val="18"/>
                          <w:szCs w:val="18"/>
                        </w:rPr>
                      </w:pPr>
                      <w:r>
                        <w:rPr>
                          <w:rFonts w:cs="Arial"/>
                          <w:sz w:val="18"/>
                          <w:szCs w:val="18"/>
                        </w:rPr>
                        <w:tab/>
                      </w:r>
                      <w:r w:rsidRPr="00A13C1C">
                        <w:rPr>
                          <w:rFonts w:cs="Arial"/>
                          <w:sz w:val="18"/>
                          <w:szCs w:val="18"/>
                        </w:rPr>
                        <w:t xml:space="preserve">SK04/JH  </w:t>
                      </w:r>
                      <w:smartTag w:uri="urn:schemas-microsoft-com:office:smarttags" w:element="date">
                        <w:smartTagPr>
                          <w:attr w:name="Year" w:val="2006"/>
                          <w:attr w:name="Day" w:val="4"/>
                          <w:attr w:name="Month" w:val="9"/>
                        </w:smartTagPr>
                        <w:r w:rsidRPr="00A13C1C">
                          <w:rPr>
                            <w:rFonts w:cs="Arial"/>
                            <w:sz w:val="18"/>
                            <w:szCs w:val="18"/>
                          </w:rPr>
                          <w:t>04/09/06</w:t>
                        </w:r>
                      </w:smartTag>
                    </w:p>
                  </w:txbxContent>
                </v:textbox>
              </v:shape>
            </w:pict>
          </mc:Fallback>
        </mc:AlternateContent>
      </w:r>
    </w:p>
    <w:p w:rsidR="005A7180" w:rsidRDefault="005A7180" w:rsidP="00B904A8">
      <w:pPr>
        <w:rPr>
          <w:sz w:val="24"/>
          <w:szCs w:val="24"/>
        </w:rPr>
        <w:sectPr w:rsidR="005A7180" w:rsidSect="00773AA7">
          <w:headerReference w:type="default" r:id="rId17"/>
          <w:footerReference w:type="default" r:id="rId18"/>
          <w:pgSz w:w="11960" w:h="16900"/>
          <w:pgMar w:top="1418" w:right="1440" w:bottom="851" w:left="1440" w:header="720" w:footer="720" w:gutter="0"/>
          <w:cols w:space="720"/>
          <w:noEndnote/>
        </w:sectPr>
      </w:pPr>
      <w:r>
        <w:rPr>
          <w:sz w:val="24"/>
          <w:szCs w:val="24"/>
        </w:rPr>
        <w:br w:type="page"/>
      </w:r>
    </w:p>
    <w:p w:rsidR="005A7180" w:rsidRPr="00957EF4" w:rsidRDefault="00E953FC" w:rsidP="005A7180">
      <w:pPr>
        <w:jc w:val="center"/>
        <w:rPr>
          <w:rFonts w:ascii="Calibri" w:hAnsi="Calibri" w:cs="Calibri"/>
        </w:rPr>
      </w:pPr>
      <w:r>
        <w:rPr>
          <w:rFonts w:ascii="Calibri" w:hAnsi="Calibri" w:cs="Calibri"/>
        </w:rPr>
        <w:lastRenderedPageBreak/>
        <w:drawing>
          <wp:inline distT="0" distB="0" distL="0" distR="0">
            <wp:extent cx="1476375" cy="352425"/>
            <wp:effectExtent l="19050" t="0" r="9525" b="0"/>
            <wp:docPr id="3" name="Picture 3"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5A7180" w:rsidRPr="00957EF4" w:rsidRDefault="005A7180" w:rsidP="005A7180">
      <w:pPr>
        <w:ind w:left="-902"/>
        <w:rPr>
          <w:rFonts w:ascii="Calibri" w:eastAsia="MS Mincho" w:hAnsi="Calibri" w:cs="Calibri"/>
          <w:sz w:val="4"/>
        </w:rPr>
      </w:pPr>
    </w:p>
    <w:p w:rsidR="005A7180" w:rsidRPr="00055095" w:rsidRDefault="005A7180" w:rsidP="00055095">
      <w:pPr>
        <w:pStyle w:val="Heading2"/>
        <w:ind w:left="-900"/>
        <w:jc w:val="center"/>
        <w:rPr>
          <w:rFonts w:cs="Arial"/>
        </w:rPr>
      </w:pPr>
      <w:bookmarkStart w:id="59" w:name="_Toc334448855"/>
      <w:r w:rsidRPr="00055095">
        <w:rPr>
          <w:rFonts w:cs="Arial"/>
        </w:rPr>
        <w:t>MEng Final Year Research Project - First Report Assessment</w:t>
      </w:r>
      <w:bookmarkEnd w:id="59"/>
    </w:p>
    <w:tbl>
      <w:tblPr>
        <w:tblW w:w="10491" w:type="dxa"/>
        <w:tblInd w:w="-369"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277"/>
        <w:gridCol w:w="5629"/>
        <w:gridCol w:w="1620"/>
        <w:gridCol w:w="1965"/>
      </w:tblGrid>
      <w:tr w:rsidR="005A7180" w:rsidRPr="00957EF4" w:rsidTr="00D8405C">
        <w:tc>
          <w:tcPr>
            <w:tcW w:w="1277" w:type="dxa"/>
            <w:vAlign w:val="center"/>
          </w:tcPr>
          <w:p w:rsidR="005A7180" w:rsidRPr="00957EF4" w:rsidRDefault="005A7180" w:rsidP="005A7180">
            <w:pPr>
              <w:spacing w:before="200"/>
              <w:rPr>
                <w:rFonts w:ascii="Calibri" w:eastAsia="MS Mincho" w:hAnsi="Calibri" w:cs="Calibri"/>
                <w:b/>
                <w:bCs/>
                <w:sz w:val="20"/>
              </w:rPr>
            </w:pPr>
            <w:r w:rsidRPr="00957EF4">
              <w:rPr>
                <w:rFonts w:ascii="Calibri" w:hAnsi="Calibri" w:cs="Calibri"/>
                <w:b/>
                <w:bCs/>
              </w:rPr>
              <w:t>Student Name:</w:t>
            </w:r>
          </w:p>
        </w:tc>
        <w:tc>
          <w:tcPr>
            <w:tcW w:w="5629" w:type="dxa"/>
            <w:vAlign w:val="center"/>
          </w:tcPr>
          <w:p w:rsidR="005A7180" w:rsidRPr="00957EF4" w:rsidRDefault="005A7180" w:rsidP="005A7180">
            <w:pPr>
              <w:spacing w:before="240"/>
              <w:rPr>
                <w:rFonts w:ascii="Calibri" w:eastAsia="MS Mincho" w:hAnsi="Calibri" w:cs="Calibri"/>
                <w:sz w:val="32"/>
              </w:rPr>
            </w:pPr>
          </w:p>
        </w:tc>
        <w:tc>
          <w:tcPr>
            <w:tcW w:w="1620" w:type="dxa"/>
            <w:vAlign w:val="center"/>
          </w:tcPr>
          <w:p w:rsidR="005A7180" w:rsidRPr="00957EF4" w:rsidRDefault="005A7180" w:rsidP="005A7180">
            <w:pPr>
              <w:spacing w:before="280"/>
              <w:rPr>
                <w:rFonts w:ascii="Calibri" w:eastAsia="MS Mincho" w:hAnsi="Calibri" w:cs="Calibri"/>
                <w:b/>
                <w:bCs/>
                <w:sz w:val="20"/>
              </w:rPr>
            </w:pPr>
            <w:r w:rsidRPr="00957EF4">
              <w:rPr>
                <w:rFonts w:ascii="Calibri" w:hAnsi="Calibri" w:cs="Calibri"/>
                <w:b/>
                <w:bCs/>
              </w:rPr>
              <w:t>Supervisor:</w:t>
            </w:r>
          </w:p>
        </w:tc>
        <w:tc>
          <w:tcPr>
            <w:tcW w:w="1965" w:type="dxa"/>
            <w:vAlign w:val="center"/>
          </w:tcPr>
          <w:p w:rsidR="005A7180" w:rsidRPr="00957EF4" w:rsidRDefault="005A7180" w:rsidP="005A7180">
            <w:pPr>
              <w:spacing w:before="240"/>
              <w:rPr>
                <w:rFonts w:ascii="Calibri" w:eastAsia="MS Mincho" w:hAnsi="Calibri" w:cs="Calibri"/>
                <w:sz w:val="28"/>
              </w:rPr>
            </w:pPr>
          </w:p>
        </w:tc>
      </w:tr>
    </w:tbl>
    <w:p w:rsidR="00D8405C" w:rsidRPr="00957EF4" w:rsidRDefault="005A7180" w:rsidP="005A7180">
      <w:pPr>
        <w:pStyle w:val="Heading8"/>
        <w:spacing w:after="40"/>
        <w:ind w:left="-426"/>
        <w:rPr>
          <w:rFonts w:ascii="Calibri" w:hAnsi="Calibri" w:cs="Calibri"/>
          <w:sz w:val="20"/>
        </w:rPr>
      </w:pPr>
      <w:r w:rsidRPr="00957EF4">
        <w:rPr>
          <w:rFonts w:ascii="Calibri" w:hAnsi="Calibri" w:cs="Calibri"/>
          <w:sz w:val="20"/>
        </w:rPr>
        <w:t>To be filled in by the supervisor.   (Staff are to interpret the suggested criteria liberally – to match the particular project)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418"/>
      </w:tblGrid>
      <w:tr w:rsidR="00D8405C" w:rsidRPr="00485C7D" w:rsidTr="00D8405C">
        <w:tc>
          <w:tcPr>
            <w:tcW w:w="9073" w:type="dxa"/>
            <w:tcBorders>
              <w:top w:val="single" w:sz="4" w:space="0" w:color="auto"/>
              <w:left w:val="single" w:sz="4" w:space="0" w:color="auto"/>
              <w:bottom w:val="nil"/>
              <w:right w:val="single" w:sz="4" w:space="0" w:color="auto"/>
            </w:tcBorders>
          </w:tcPr>
          <w:p w:rsidR="00D8405C" w:rsidRPr="00D8405C" w:rsidRDefault="00D8405C" w:rsidP="00D8405C">
            <w:pPr>
              <w:rPr>
                <w:rFonts w:ascii="Calibri" w:hAnsi="Calibri" w:cs="Calibri"/>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8405C" w:rsidRPr="00D8405C" w:rsidRDefault="00D8405C" w:rsidP="003674CB">
            <w:pPr>
              <w:rPr>
                <w:rFonts w:ascii="Calibri" w:hAnsi="Calibri" w:cs="Calibri"/>
              </w:rPr>
            </w:pPr>
            <w:r w:rsidRPr="00D8405C">
              <w:rPr>
                <w:rFonts w:ascii="Calibri" w:hAnsi="Calibri" w:cs="Calibri"/>
              </w:rPr>
              <w:t>Mark (100%)</w:t>
            </w:r>
          </w:p>
        </w:tc>
      </w:tr>
      <w:tr w:rsidR="005A7180" w:rsidRPr="00A374F7" w:rsidTr="00D8405C">
        <w:tc>
          <w:tcPr>
            <w:tcW w:w="9073" w:type="dxa"/>
            <w:tcBorders>
              <w:top w:val="single" w:sz="4" w:space="0" w:color="auto"/>
              <w:left w:val="single" w:sz="4" w:space="0" w:color="auto"/>
              <w:bottom w:val="nil"/>
              <w:right w:val="single" w:sz="4" w:space="0" w:color="auto"/>
            </w:tcBorders>
          </w:tcPr>
          <w:p w:rsidR="005A7180" w:rsidRPr="00A374F7" w:rsidRDefault="005A7180" w:rsidP="005A7180">
            <w:pPr>
              <w:rPr>
                <w:rFonts w:ascii="Calibri" w:hAnsi="Calibri" w:cs="Calibri"/>
                <w:b/>
                <w:sz w:val="28"/>
                <w:szCs w:val="28"/>
              </w:rPr>
            </w:pPr>
            <w:r w:rsidRPr="00A374F7">
              <w:rPr>
                <w:rFonts w:ascii="Calibri" w:hAnsi="Calibri" w:cs="Calibri"/>
                <w:b/>
                <w:sz w:val="28"/>
                <w:szCs w:val="28"/>
              </w:rPr>
              <w:t>Knowledge and Understanding (15% weighting)</w:t>
            </w:r>
          </w:p>
        </w:tc>
        <w:tc>
          <w:tcPr>
            <w:tcW w:w="1418" w:type="dxa"/>
            <w:vMerge w:val="restart"/>
            <w:tcBorders>
              <w:left w:val="single" w:sz="4" w:space="0" w:color="auto"/>
            </w:tcBorders>
          </w:tcPr>
          <w:p w:rsidR="005A7180" w:rsidRDefault="005A7180" w:rsidP="005A7180">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5A7180" w:rsidRDefault="005A7180" w:rsidP="005A7180">
            <w:pPr>
              <w:rPr>
                <w:rFonts w:ascii="Calibri" w:hAnsi="Calibri" w:cs="Calibri"/>
              </w:rPr>
            </w:pPr>
          </w:p>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nil"/>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The heading ‘Knowledge and Understanding’ will be suitably interpreted by the assessor.</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single" w:sz="4" w:space="0" w:color="auto"/>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This section may include:   Identification, classification &amp; description of required engineering system [student understands requirement?] (10%)   Social, environmental &amp; legal impacts.   Requirement for safe &amp; moral operation [risk assessment, contingency, etc]  (5%)</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single" w:sz="4" w:space="0" w:color="auto"/>
              <w:left w:val="single" w:sz="4" w:space="0" w:color="auto"/>
              <w:bottom w:val="nil"/>
              <w:right w:val="single" w:sz="4" w:space="0" w:color="auto"/>
            </w:tcBorders>
          </w:tcPr>
          <w:p w:rsidR="005A7180" w:rsidRPr="00A374F7" w:rsidRDefault="005A7180" w:rsidP="005A7180">
            <w:pPr>
              <w:rPr>
                <w:rFonts w:ascii="Calibri" w:hAnsi="Calibri" w:cs="Calibri"/>
                <w:b/>
                <w:sz w:val="28"/>
                <w:szCs w:val="28"/>
              </w:rPr>
            </w:pPr>
            <w:r w:rsidRPr="00A374F7">
              <w:rPr>
                <w:rFonts w:ascii="Calibri" w:hAnsi="Calibri" w:cs="Calibri"/>
                <w:b/>
                <w:sz w:val="28"/>
                <w:szCs w:val="28"/>
              </w:rPr>
              <w:t>Subject Specific Cognitive &amp; Intellectual Skills (35% weighting)</w:t>
            </w:r>
          </w:p>
        </w:tc>
        <w:tc>
          <w:tcPr>
            <w:tcW w:w="1418" w:type="dxa"/>
            <w:vMerge w:val="restart"/>
            <w:tcBorders>
              <w:left w:val="single" w:sz="4" w:space="0" w:color="auto"/>
            </w:tcBorders>
          </w:tcPr>
          <w:p w:rsidR="005A7180" w:rsidRDefault="005A7180" w:rsidP="005A7180">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5A7180" w:rsidRDefault="005A7180" w:rsidP="005A7180">
            <w:pPr>
              <w:rPr>
                <w:rFonts w:ascii="Calibri" w:hAnsi="Calibri" w:cs="Calibri"/>
              </w:rPr>
            </w:pPr>
          </w:p>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nil"/>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The heading ‘Subject Specific Cognitive &amp; Intellectual Skills’ will be suitably interpreted by the assessor.</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single" w:sz="4" w:space="0" w:color="auto"/>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This section may include:   Creation of new processes or products through synthesis of ideas from a wide range of sources [literature survey, etc] (20%).   Use of scientific [formal] principles in the modelling and analysis of engineering systems, processes and products [e.g. annexes for analytical calculations &amp; structured designs] (15%)</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single" w:sz="4" w:space="0" w:color="auto"/>
              <w:left w:val="single" w:sz="4" w:space="0" w:color="auto"/>
              <w:bottom w:val="nil"/>
              <w:right w:val="single" w:sz="4" w:space="0" w:color="auto"/>
            </w:tcBorders>
          </w:tcPr>
          <w:p w:rsidR="005A7180" w:rsidRPr="00A374F7" w:rsidRDefault="005A7180" w:rsidP="005A7180">
            <w:pPr>
              <w:rPr>
                <w:rFonts w:ascii="Calibri" w:hAnsi="Calibri" w:cs="Calibri"/>
                <w:b/>
                <w:sz w:val="28"/>
                <w:szCs w:val="28"/>
              </w:rPr>
            </w:pPr>
            <w:r w:rsidRPr="00A374F7">
              <w:rPr>
                <w:rFonts w:ascii="Calibri" w:hAnsi="Calibri" w:cs="Calibri"/>
                <w:b/>
                <w:sz w:val="28"/>
                <w:szCs w:val="28"/>
              </w:rPr>
              <w:t>Transferable and Key Skills (30% weighting)</w:t>
            </w:r>
          </w:p>
        </w:tc>
        <w:tc>
          <w:tcPr>
            <w:tcW w:w="1418" w:type="dxa"/>
            <w:vMerge w:val="restart"/>
            <w:tcBorders>
              <w:left w:val="single" w:sz="4" w:space="0" w:color="auto"/>
            </w:tcBorders>
          </w:tcPr>
          <w:p w:rsidR="005A7180" w:rsidRDefault="005A7180" w:rsidP="005A7180">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5A7180" w:rsidRDefault="005A7180" w:rsidP="005A7180">
            <w:pPr>
              <w:rPr>
                <w:rFonts w:ascii="Calibri" w:hAnsi="Calibri" w:cs="Calibri"/>
              </w:rPr>
            </w:pPr>
          </w:p>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nil"/>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The heading ‘Transferable &amp; Key Skills’ will be suitably interpreted by the assessor.</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single" w:sz="4" w:space="0" w:color="auto"/>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This section may include:   Communicating effectively with clients, colleagues &amp; public [structure of report, spelling, grammar, etc] (10%).   Identify professional, technical &amp; personal development needs and undertake appropriate training &amp; independent research [e.g. demonstrated competence in new programming languages, etc] (20%)</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single" w:sz="4" w:space="0" w:color="auto"/>
              <w:left w:val="single" w:sz="4" w:space="0" w:color="auto"/>
              <w:bottom w:val="nil"/>
              <w:right w:val="single" w:sz="4" w:space="0" w:color="auto"/>
            </w:tcBorders>
          </w:tcPr>
          <w:p w:rsidR="005A7180" w:rsidRPr="00A374F7" w:rsidRDefault="005A7180" w:rsidP="005A7180">
            <w:pPr>
              <w:rPr>
                <w:rFonts w:ascii="Calibri" w:hAnsi="Calibri" w:cs="Calibri"/>
                <w:b/>
                <w:sz w:val="28"/>
                <w:szCs w:val="28"/>
              </w:rPr>
            </w:pPr>
            <w:r w:rsidRPr="00A374F7">
              <w:rPr>
                <w:rFonts w:ascii="Calibri" w:hAnsi="Calibri" w:cs="Calibri"/>
                <w:b/>
                <w:sz w:val="28"/>
                <w:szCs w:val="28"/>
              </w:rPr>
              <w:t>Subject Specific Practical Skills (20% weighting)</w:t>
            </w:r>
          </w:p>
        </w:tc>
        <w:tc>
          <w:tcPr>
            <w:tcW w:w="1418" w:type="dxa"/>
            <w:vMerge w:val="restart"/>
            <w:tcBorders>
              <w:left w:val="single" w:sz="4" w:space="0" w:color="auto"/>
            </w:tcBorders>
          </w:tcPr>
          <w:p w:rsidR="005A7180" w:rsidRDefault="005A7180" w:rsidP="005A7180">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5A7180" w:rsidRDefault="005A7180" w:rsidP="005A7180">
            <w:pPr>
              <w:rPr>
                <w:rFonts w:ascii="Calibri" w:hAnsi="Calibri" w:cs="Calibri"/>
              </w:rPr>
            </w:pPr>
          </w:p>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nil"/>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The heading ‘Subject Specific Practical Skills’ will be suitably interpreted by the assessor.</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single" w:sz="4" w:space="0" w:color="auto"/>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This section may include:   Anything tangible generated to demonstrate a concept.   Management of project, people, resources and time [e.g. working relationship with supervisor, time-management, etc] (20%)</w:t>
            </w:r>
          </w:p>
        </w:tc>
        <w:tc>
          <w:tcPr>
            <w:tcW w:w="1418" w:type="dxa"/>
            <w:vMerge/>
            <w:tcBorders>
              <w:left w:val="single" w:sz="4" w:space="0" w:color="auto"/>
            </w:tcBorders>
          </w:tcPr>
          <w:p w:rsidR="005A7180" w:rsidRPr="00A374F7" w:rsidRDefault="005A7180" w:rsidP="005A7180">
            <w:pPr>
              <w:rPr>
                <w:rFonts w:ascii="Calibri" w:hAnsi="Calibri" w:cs="Calibri"/>
              </w:rPr>
            </w:pPr>
          </w:p>
        </w:tc>
      </w:tr>
    </w:tbl>
    <w:p w:rsidR="005A7180" w:rsidRPr="00957EF4" w:rsidRDefault="005A7180" w:rsidP="005A7180">
      <w:pPr>
        <w:pStyle w:val="BodyTextIndent"/>
        <w:spacing w:before="120"/>
        <w:ind w:firstLine="0"/>
        <w:rPr>
          <w:rFonts w:ascii="Calibri" w:hAnsi="Calibri" w:cs="Calibri"/>
          <w:b/>
          <w:bCs/>
        </w:rPr>
      </w:pPr>
      <w:r w:rsidRPr="00957EF4">
        <w:rPr>
          <w:rFonts w:ascii="Calibri" w:hAnsi="Calibri" w:cs="Calibri"/>
          <w:b/>
          <w:bCs/>
        </w:rPr>
        <w:t xml:space="preserve">Please </w:t>
      </w:r>
      <w:r>
        <w:rPr>
          <w:rFonts w:ascii="Calibri" w:hAnsi="Calibri" w:cs="Calibri"/>
          <w:b/>
          <w:bCs/>
        </w:rPr>
        <w:t>copy this form and give to the student when you are discussing their report with them, and then return the original to PG office by Friday week 4.</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5A7180" w:rsidRPr="00957EF4" w:rsidTr="00D8405C">
        <w:trPr>
          <w:trHeight w:val="3290"/>
        </w:trPr>
        <w:tc>
          <w:tcPr>
            <w:tcW w:w="10491" w:type="dxa"/>
          </w:tcPr>
          <w:p w:rsidR="005A7180" w:rsidRPr="00957EF4" w:rsidRDefault="005A7180" w:rsidP="005A7180">
            <w:pPr>
              <w:pStyle w:val="Heading1"/>
              <w:rPr>
                <w:rFonts w:ascii="Calibri" w:hAnsi="Calibri" w:cs="Calibri"/>
                <w:sz w:val="20"/>
              </w:rPr>
            </w:pPr>
            <w:r w:rsidRPr="00957EF4">
              <w:rPr>
                <w:rFonts w:ascii="Calibri" w:hAnsi="Calibri" w:cs="Calibri"/>
              </w:rPr>
              <w:t xml:space="preserve">Feedback to student :  </w:t>
            </w:r>
            <w:r w:rsidRPr="00957EF4">
              <w:rPr>
                <w:rFonts w:ascii="Calibri" w:hAnsi="Calibri" w:cs="Calibri"/>
                <w:b w:val="0"/>
                <w:bCs w:val="0"/>
                <w:sz w:val="18"/>
              </w:rPr>
              <w:t>Please ensure that these comments convey useful information to the student, independent arbiter and external examiner.</w:t>
            </w:r>
          </w:p>
          <w:p w:rsidR="005A7180" w:rsidRPr="00957EF4" w:rsidRDefault="005A7180" w:rsidP="005A7180">
            <w:pPr>
              <w:pStyle w:val="Heading1"/>
              <w:rPr>
                <w:rFonts w:ascii="Calibri" w:hAnsi="Calibri" w:cs="Calibri"/>
              </w:rPr>
            </w:pPr>
          </w:p>
          <w:p w:rsidR="005A7180" w:rsidRPr="00957EF4" w:rsidRDefault="005A7180" w:rsidP="005A7180">
            <w:pPr>
              <w:rPr>
                <w:rFonts w:ascii="Calibri" w:eastAsia="MS Mincho" w:hAnsi="Calibri" w:cs="Calibri"/>
                <w:b/>
                <w:bCs/>
              </w:rPr>
            </w:pPr>
          </w:p>
          <w:p w:rsidR="005A7180" w:rsidRPr="007A220D" w:rsidRDefault="005A7180" w:rsidP="005A7180">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5A7180" w:rsidRPr="00957EF4" w:rsidRDefault="005A7180" w:rsidP="005A7180">
            <w:pPr>
              <w:rPr>
                <w:rFonts w:ascii="Calibri" w:eastAsia="MS Mincho" w:hAnsi="Calibri" w:cs="Calibri"/>
                <w:b/>
                <w:bCs/>
                <w:sz w:val="16"/>
              </w:rPr>
            </w:pPr>
          </w:p>
          <w:p w:rsidR="005A7180" w:rsidRPr="00957EF4" w:rsidRDefault="005A7180" w:rsidP="005A7180">
            <w:pPr>
              <w:rPr>
                <w:rFonts w:ascii="Calibri" w:eastAsia="MS Mincho" w:hAnsi="Calibri" w:cs="Calibri"/>
                <w:b/>
                <w:bCs/>
                <w:sz w:val="16"/>
              </w:rPr>
            </w:pPr>
          </w:p>
          <w:p w:rsidR="005A7180" w:rsidRPr="00957EF4" w:rsidRDefault="005A7180" w:rsidP="005A7180">
            <w:pPr>
              <w:rPr>
                <w:rFonts w:ascii="Calibri" w:eastAsia="MS Mincho" w:hAnsi="Calibri" w:cs="Calibri"/>
                <w:b/>
                <w:bCs/>
                <w:sz w:val="16"/>
              </w:rPr>
            </w:pPr>
          </w:p>
          <w:p w:rsidR="005A7180" w:rsidRPr="00957EF4" w:rsidRDefault="005A7180" w:rsidP="005A7180">
            <w:pPr>
              <w:jc w:val="right"/>
              <w:rPr>
                <w:rFonts w:ascii="Calibri" w:eastAsia="MS Mincho" w:hAnsi="Calibri" w:cs="Calibri"/>
                <w:b/>
                <w:bCs/>
              </w:rPr>
            </w:pPr>
          </w:p>
        </w:tc>
      </w:tr>
    </w:tbl>
    <w:p w:rsidR="005A7180" w:rsidRDefault="005A7180" w:rsidP="00E045FE">
      <w:pPr>
        <w:rPr>
          <w:sz w:val="24"/>
          <w:szCs w:val="24"/>
        </w:rPr>
      </w:pPr>
    </w:p>
    <w:p w:rsidR="005A7180" w:rsidRDefault="005A7180" w:rsidP="00E045FE">
      <w:pPr>
        <w:rPr>
          <w:sz w:val="24"/>
          <w:szCs w:val="24"/>
        </w:rPr>
      </w:pPr>
    </w:p>
    <w:p w:rsidR="005A7180" w:rsidRDefault="005A7180" w:rsidP="00E045FE">
      <w:pPr>
        <w:rPr>
          <w:sz w:val="24"/>
          <w:szCs w:val="24"/>
        </w:rPr>
        <w:sectPr w:rsidR="005A7180" w:rsidSect="00B904A8">
          <w:type w:val="continuous"/>
          <w:pgSz w:w="11960" w:h="16900"/>
          <w:pgMar w:top="709" w:right="1440" w:bottom="851" w:left="1440" w:header="720" w:footer="720" w:gutter="0"/>
          <w:cols w:space="720"/>
          <w:noEndnote/>
        </w:sectPr>
      </w:pPr>
    </w:p>
    <w:p w:rsidR="00B904A8" w:rsidRDefault="005A7180" w:rsidP="00E045FE">
      <w:pPr>
        <w:rPr>
          <w:sz w:val="24"/>
          <w:szCs w:val="24"/>
        </w:rPr>
        <w:sectPr w:rsidR="00B904A8" w:rsidSect="005A7180">
          <w:type w:val="continuous"/>
          <w:pgSz w:w="11960" w:h="16900"/>
          <w:pgMar w:top="1418" w:right="1440" w:bottom="851" w:left="1440" w:header="720" w:footer="720" w:gutter="0"/>
          <w:cols w:space="720"/>
          <w:noEndnote/>
        </w:sectPr>
      </w:pPr>
      <w:r>
        <w:rPr>
          <w:sz w:val="24"/>
          <w:szCs w:val="24"/>
        </w:rPr>
        <w:lastRenderedPageBreak/>
        <w:br w:type="page"/>
      </w:r>
    </w:p>
    <w:p w:rsidR="00B904A8" w:rsidRPr="00B2033E" w:rsidRDefault="00E953FC" w:rsidP="00B904A8">
      <w:pPr>
        <w:jc w:val="center"/>
        <w:rPr>
          <w:rFonts w:ascii="Calibri" w:hAnsi="Calibri" w:cs="Calibri"/>
        </w:rPr>
      </w:pPr>
      <w:r>
        <w:rPr>
          <w:rFonts w:ascii="Calibri" w:hAnsi="Calibri" w:cs="Calibri"/>
        </w:rPr>
        <w:lastRenderedPageBreak/>
        <w:drawing>
          <wp:inline distT="0" distB="0" distL="0" distR="0">
            <wp:extent cx="1476375" cy="352425"/>
            <wp:effectExtent l="19050" t="0" r="9525" b="0"/>
            <wp:docPr id="4" name="Picture 4"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B904A8" w:rsidRPr="00055095" w:rsidRDefault="00B904A8" w:rsidP="00B904A8">
      <w:pPr>
        <w:pStyle w:val="Heading2"/>
        <w:ind w:left="-900"/>
        <w:jc w:val="center"/>
        <w:rPr>
          <w:rFonts w:cs="Arial"/>
        </w:rPr>
      </w:pPr>
      <w:bookmarkStart w:id="60" w:name="_Toc334448856"/>
      <w:r w:rsidRPr="00055095">
        <w:rPr>
          <w:rFonts w:cs="Arial"/>
        </w:rPr>
        <w:t>MEng Final Year Research Project – Technical Presentation Assessment</w:t>
      </w:r>
      <w:bookmarkEnd w:id="60"/>
    </w:p>
    <w:p w:rsidR="00B904A8" w:rsidRPr="002E39C3" w:rsidRDefault="00B904A8" w:rsidP="00B904A8">
      <w:pPr>
        <w:pStyle w:val="Heading8"/>
        <w:spacing w:after="40"/>
        <w:ind w:left="-426"/>
        <w:rPr>
          <w:rFonts w:ascii="Calibri" w:hAnsi="Calibri" w:cs="Calibri"/>
        </w:rPr>
      </w:pPr>
      <w:r w:rsidRPr="002E39C3">
        <w:rPr>
          <w:rFonts w:ascii="Calibri" w:hAnsi="Calibri" w:cs="Calibri"/>
        </w:rPr>
        <w:t>Student name:</w:t>
      </w:r>
      <w:r w:rsidRPr="002E39C3">
        <w:rPr>
          <w:rFonts w:ascii="Calibri" w:hAnsi="Calibri" w:cs="Calibri"/>
        </w:rPr>
        <w:tab/>
      </w:r>
      <w:r w:rsidR="00055095">
        <w:rPr>
          <w:rFonts w:ascii="Calibri" w:hAnsi="Calibri" w:cs="Calibri"/>
        </w:rPr>
        <w:tab/>
      </w:r>
      <w:r w:rsidRPr="002E39C3">
        <w:rPr>
          <w:rFonts w:ascii="Calibri" w:hAnsi="Calibri" w:cs="Calibri"/>
        </w:rPr>
        <w:t>Supervisor:</w:t>
      </w:r>
      <w:r w:rsidRPr="002E39C3">
        <w:rPr>
          <w:rFonts w:ascii="Calibri" w:hAnsi="Calibri" w:cs="Calibri"/>
        </w:rPr>
        <w:tab/>
      </w:r>
      <w:r w:rsidRPr="002E39C3">
        <w:rPr>
          <w:rFonts w:ascii="Calibri" w:hAnsi="Calibri" w:cs="Calibri"/>
        </w:rPr>
        <w:tab/>
        <w:t xml:space="preserve">Room: </w:t>
      </w:r>
      <w:r w:rsidRPr="002E39C3">
        <w:rPr>
          <w:rFonts w:ascii="Calibri" w:hAnsi="Calibri" w:cs="Calibri"/>
        </w:rPr>
        <w:tab/>
      </w:r>
      <w:r w:rsidRPr="002E39C3">
        <w:rPr>
          <w:rFonts w:ascii="Calibri" w:hAnsi="Calibri" w:cs="Calibri"/>
        </w:rPr>
        <w:tab/>
        <w:t>Time:</w:t>
      </w:r>
      <w:r w:rsidRPr="002E39C3">
        <w:rPr>
          <w:rFonts w:ascii="Calibri" w:hAnsi="Calibri" w:cs="Calibri"/>
        </w:rPr>
        <w:tab/>
        <w:t xml:space="preserve"> Assessor: </w:t>
      </w:r>
    </w:p>
    <w:p w:rsidR="00B904A8" w:rsidRDefault="00B904A8" w:rsidP="00B904A8">
      <w:pPr>
        <w:pStyle w:val="Heading8"/>
        <w:spacing w:after="40"/>
        <w:ind w:left="-426"/>
        <w:rPr>
          <w:rFonts w:ascii="Calibri" w:hAnsi="Calibri" w:cs="Calibri"/>
          <w:sz w:val="20"/>
        </w:rPr>
      </w:pPr>
      <w:r w:rsidRPr="00957EF4">
        <w:rPr>
          <w:rFonts w:ascii="Calibri" w:hAnsi="Calibri" w:cs="Calibri"/>
          <w:sz w:val="20"/>
        </w:rPr>
        <w:t>To be filled in by the supervisor.   (Staff are to interpret the suggested criteria liberally – to match the particular project)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418"/>
      </w:tblGrid>
      <w:tr w:rsidR="00D8405C" w:rsidRPr="00485C7D" w:rsidTr="00D8405C">
        <w:tc>
          <w:tcPr>
            <w:tcW w:w="9073" w:type="dxa"/>
            <w:tcBorders>
              <w:top w:val="single" w:sz="4" w:space="0" w:color="auto"/>
              <w:left w:val="single" w:sz="4" w:space="0" w:color="auto"/>
              <w:bottom w:val="nil"/>
              <w:right w:val="single" w:sz="4" w:space="0" w:color="auto"/>
            </w:tcBorders>
          </w:tcPr>
          <w:p w:rsidR="00D8405C" w:rsidRPr="00D8405C" w:rsidRDefault="00D8405C" w:rsidP="00D8405C">
            <w:pPr>
              <w:rPr>
                <w:rFonts w:ascii="Calibri" w:hAnsi="Calibri" w:cs="Calibri"/>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8405C" w:rsidRPr="00D8405C" w:rsidRDefault="00D8405C" w:rsidP="003674CB">
            <w:pPr>
              <w:rPr>
                <w:rFonts w:ascii="Calibri" w:hAnsi="Calibri" w:cs="Calibri"/>
              </w:rPr>
            </w:pPr>
            <w:r w:rsidRPr="00D8405C">
              <w:rPr>
                <w:rFonts w:ascii="Calibri" w:hAnsi="Calibri" w:cs="Calibri"/>
              </w:rPr>
              <w:t>Mark (100%)</w:t>
            </w:r>
          </w:p>
        </w:tc>
      </w:tr>
      <w:tr w:rsidR="00B904A8" w:rsidRPr="00A374F7" w:rsidTr="00D8405C">
        <w:tc>
          <w:tcPr>
            <w:tcW w:w="9073" w:type="dxa"/>
            <w:tcBorders>
              <w:top w:val="single" w:sz="4" w:space="0" w:color="auto"/>
              <w:left w:val="single" w:sz="4" w:space="0" w:color="auto"/>
              <w:bottom w:val="nil"/>
              <w:right w:val="single" w:sz="4" w:space="0" w:color="auto"/>
            </w:tcBorders>
          </w:tcPr>
          <w:p w:rsidR="00B904A8" w:rsidRPr="00A374F7" w:rsidRDefault="00B904A8" w:rsidP="00B904A8">
            <w:pPr>
              <w:rPr>
                <w:rFonts w:ascii="Calibri" w:hAnsi="Calibri" w:cs="Calibri"/>
                <w:b/>
                <w:sz w:val="28"/>
                <w:szCs w:val="28"/>
              </w:rPr>
            </w:pPr>
            <w:r w:rsidRPr="00A374F7">
              <w:rPr>
                <w:rFonts w:ascii="Calibri" w:hAnsi="Calibri" w:cs="Calibri"/>
                <w:b/>
                <w:sz w:val="28"/>
                <w:szCs w:val="28"/>
              </w:rPr>
              <w:t>Knowledge and Understanding (15% weighting)</w:t>
            </w:r>
          </w:p>
        </w:tc>
        <w:tc>
          <w:tcPr>
            <w:tcW w:w="1418" w:type="dxa"/>
            <w:vMerge w:val="restart"/>
            <w:tcBorders>
              <w:left w:val="single" w:sz="4" w:space="0" w:color="auto"/>
            </w:tcBorders>
          </w:tcPr>
          <w:p w:rsidR="00B904A8" w:rsidRDefault="00B904A8" w:rsidP="00B904A8">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nil"/>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The heading ‘Knowledge and Understanding’ will be suitably interpreted by the assessor.</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single" w:sz="4" w:space="0" w:color="auto"/>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This section may include:   Identification, classification &amp; description of required engineering system [student und</w:t>
            </w:r>
            <w:r>
              <w:rPr>
                <w:rFonts w:ascii="Calibri" w:eastAsia="MS Mincho" w:hAnsi="Calibri" w:cs="Calibri"/>
                <w:sz w:val="20"/>
              </w:rPr>
              <w:t>erstands requirement?]  (10%)</w:t>
            </w:r>
            <w:r w:rsidRPr="00A374F7">
              <w:rPr>
                <w:rFonts w:ascii="Calibri" w:eastAsia="MS Mincho" w:hAnsi="Calibri" w:cs="Calibri"/>
                <w:sz w:val="20"/>
              </w:rPr>
              <w:t>.   Requirement for safe &amp; moral operation [risk assessment, contingency, etc]  (5%)</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single" w:sz="4" w:space="0" w:color="auto"/>
              <w:left w:val="single" w:sz="4" w:space="0" w:color="auto"/>
              <w:bottom w:val="nil"/>
              <w:right w:val="single" w:sz="4" w:space="0" w:color="auto"/>
            </w:tcBorders>
          </w:tcPr>
          <w:p w:rsidR="00B904A8" w:rsidRPr="00A374F7" w:rsidRDefault="00B904A8" w:rsidP="00B904A8">
            <w:pPr>
              <w:rPr>
                <w:rFonts w:ascii="Calibri" w:hAnsi="Calibri" w:cs="Calibri"/>
                <w:b/>
                <w:sz w:val="28"/>
                <w:szCs w:val="28"/>
              </w:rPr>
            </w:pPr>
            <w:r w:rsidRPr="00A374F7">
              <w:rPr>
                <w:rFonts w:ascii="Calibri" w:hAnsi="Calibri" w:cs="Calibri"/>
                <w:b/>
                <w:sz w:val="28"/>
                <w:szCs w:val="28"/>
              </w:rPr>
              <w:t>Subject Specific Cognitive &amp; Intellectual Skills (3</w:t>
            </w:r>
            <w:r>
              <w:rPr>
                <w:rFonts w:ascii="Calibri" w:hAnsi="Calibri" w:cs="Calibri"/>
                <w:b/>
                <w:sz w:val="28"/>
                <w:szCs w:val="28"/>
              </w:rPr>
              <w:t>0</w:t>
            </w:r>
            <w:r w:rsidRPr="00A374F7">
              <w:rPr>
                <w:rFonts w:ascii="Calibri" w:hAnsi="Calibri" w:cs="Calibri"/>
                <w:b/>
                <w:sz w:val="28"/>
                <w:szCs w:val="28"/>
              </w:rPr>
              <w:t>% weighting)</w:t>
            </w:r>
          </w:p>
        </w:tc>
        <w:tc>
          <w:tcPr>
            <w:tcW w:w="1418" w:type="dxa"/>
            <w:vMerge w:val="restart"/>
            <w:tcBorders>
              <w:left w:val="single" w:sz="4" w:space="0" w:color="auto"/>
            </w:tcBorders>
          </w:tcPr>
          <w:p w:rsidR="00B904A8" w:rsidRDefault="00B904A8" w:rsidP="00B904A8">
            <w:pPr>
              <w:rPr>
                <w:rFonts w:ascii="Calibri" w:hAnsi="Calibri" w:cs="Calibri"/>
              </w:rPr>
            </w:pPr>
            <w:r w:rsidRPr="00A374F7">
              <w:rPr>
                <w:rFonts w:ascii="Calibri" w:hAnsi="Calibri" w:cs="Calibri"/>
              </w:rPr>
              <w:t>(0-10</w:t>
            </w:r>
            <w:r w:rsidR="00BF1E75">
              <w:rPr>
                <w:rFonts w:ascii="Calibri" w:hAnsi="Calibri" w:cs="Calibri"/>
              </w:rPr>
              <w:t>0</w:t>
            </w:r>
            <w:r w:rsidRPr="00A374F7">
              <w:rPr>
                <w:rFonts w:ascii="Calibri" w:hAnsi="Calibri" w:cs="Calibri"/>
              </w:rPr>
              <w:t>)</w:t>
            </w:r>
          </w:p>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nil"/>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The heading ‘Subject Specific Cognitive &amp; Intellectual Skills’ will be suitably interpreted by the assessor.</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single" w:sz="4" w:space="0" w:color="auto"/>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This section may include:   Creation of new processes or products through synthesis of ideas from a wide range of sources [literature survey, etc] (20%).   Use of scientific [formal] principles in the modelling and analysis of engineering systems, processes and products [e.g. annexes for analytical calculations &amp; structured designs] (15%)</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single" w:sz="4" w:space="0" w:color="auto"/>
              <w:left w:val="single" w:sz="4" w:space="0" w:color="auto"/>
              <w:bottom w:val="nil"/>
              <w:right w:val="single" w:sz="4" w:space="0" w:color="auto"/>
            </w:tcBorders>
          </w:tcPr>
          <w:p w:rsidR="00B904A8" w:rsidRPr="00A374F7" w:rsidRDefault="00B904A8" w:rsidP="00B904A8">
            <w:pPr>
              <w:rPr>
                <w:rFonts w:ascii="Calibri" w:hAnsi="Calibri" w:cs="Calibri"/>
                <w:b/>
                <w:sz w:val="28"/>
                <w:szCs w:val="28"/>
              </w:rPr>
            </w:pPr>
            <w:r w:rsidRPr="00A374F7">
              <w:rPr>
                <w:rFonts w:ascii="Calibri" w:hAnsi="Calibri" w:cs="Calibri"/>
                <w:b/>
                <w:sz w:val="28"/>
                <w:szCs w:val="28"/>
              </w:rPr>
              <w:t>Transferable and Key Skills (30% weighting)</w:t>
            </w:r>
          </w:p>
        </w:tc>
        <w:tc>
          <w:tcPr>
            <w:tcW w:w="1418" w:type="dxa"/>
            <w:vMerge w:val="restart"/>
            <w:tcBorders>
              <w:left w:val="single" w:sz="4" w:space="0" w:color="auto"/>
            </w:tcBorders>
          </w:tcPr>
          <w:p w:rsidR="00B904A8" w:rsidRDefault="00B904A8" w:rsidP="00B904A8">
            <w:pPr>
              <w:rPr>
                <w:rFonts w:ascii="Calibri" w:hAnsi="Calibri" w:cs="Calibri"/>
              </w:rPr>
            </w:pPr>
            <w:r w:rsidRPr="00A374F7">
              <w:rPr>
                <w:rFonts w:ascii="Calibri" w:hAnsi="Calibri" w:cs="Calibri"/>
              </w:rPr>
              <w:t>(0-10</w:t>
            </w:r>
            <w:r w:rsidR="00BF1E75">
              <w:rPr>
                <w:rFonts w:ascii="Calibri" w:hAnsi="Calibri" w:cs="Calibri"/>
              </w:rPr>
              <w:t>0</w:t>
            </w:r>
            <w:r w:rsidRPr="00A374F7">
              <w:rPr>
                <w:rFonts w:ascii="Calibri" w:hAnsi="Calibri" w:cs="Calibri"/>
              </w:rPr>
              <w:t>)</w:t>
            </w:r>
          </w:p>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nil"/>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The heading ‘Transferable &amp; Key Skills’ will be suitably interpreted by the assessor.</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single" w:sz="4" w:space="0" w:color="auto"/>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This section may include:   Communicating effectively with clients, colleagues &amp; public [structure of report, spelling, grammar, etc] (10%).   Identify professional, technical &amp; personal development needs and undertake appropriate training &amp; independent research [e.g. demonstrated competence in new programming languages, etc] (20%)</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single" w:sz="4" w:space="0" w:color="auto"/>
              <w:left w:val="single" w:sz="4" w:space="0" w:color="auto"/>
              <w:bottom w:val="nil"/>
              <w:right w:val="single" w:sz="4" w:space="0" w:color="auto"/>
            </w:tcBorders>
          </w:tcPr>
          <w:p w:rsidR="00B904A8" w:rsidRPr="00A374F7" w:rsidRDefault="00B904A8" w:rsidP="00B904A8">
            <w:pPr>
              <w:rPr>
                <w:rFonts w:ascii="Calibri" w:hAnsi="Calibri" w:cs="Calibri"/>
                <w:b/>
                <w:sz w:val="28"/>
                <w:szCs w:val="28"/>
              </w:rPr>
            </w:pPr>
            <w:r w:rsidRPr="00A374F7">
              <w:rPr>
                <w:rFonts w:ascii="Calibri" w:hAnsi="Calibri" w:cs="Calibri"/>
                <w:b/>
                <w:sz w:val="28"/>
                <w:szCs w:val="28"/>
              </w:rPr>
              <w:t>Subject Specific Practical Skills (2</w:t>
            </w:r>
            <w:r>
              <w:rPr>
                <w:rFonts w:ascii="Calibri" w:hAnsi="Calibri" w:cs="Calibri"/>
                <w:b/>
                <w:sz w:val="28"/>
                <w:szCs w:val="28"/>
              </w:rPr>
              <w:t>5</w:t>
            </w:r>
            <w:r w:rsidRPr="00A374F7">
              <w:rPr>
                <w:rFonts w:ascii="Calibri" w:hAnsi="Calibri" w:cs="Calibri"/>
                <w:b/>
                <w:sz w:val="28"/>
                <w:szCs w:val="28"/>
              </w:rPr>
              <w:t>% weighting)</w:t>
            </w:r>
          </w:p>
        </w:tc>
        <w:tc>
          <w:tcPr>
            <w:tcW w:w="1418" w:type="dxa"/>
            <w:vMerge w:val="restart"/>
            <w:tcBorders>
              <w:left w:val="single" w:sz="4" w:space="0" w:color="auto"/>
            </w:tcBorders>
          </w:tcPr>
          <w:p w:rsidR="00B904A8" w:rsidRDefault="00B904A8" w:rsidP="00B904A8">
            <w:pPr>
              <w:rPr>
                <w:rFonts w:ascii="Calibri" w:hAnsi="Calibri" w:cs="Calibri"/>
              </w:rPr>
            </w:pPr>
            <w:r w:rsidRPr="00A374F7">
              <w:rPr>
                <w:rFonts w:ascii="Calibri" w:hAnsi="Calibri" w:cs="Calibri"/>
              </w:rPr>
              <w:t>(0-10</w:t>
            </w:r>
            <w:r w:rsidR="00BF1E75">
              <w:rPr>
                <w:rFonts w:ascii="Calibri" w:hAnsi="Calibri" w:cs="Calibri"/>
              </w:rPr>
              <w:t>0</w:t>
            </w:r>
            <w:r w:rsidRPr="00A374F7">
              <w:rPr>
                <w:rFonts w:ascii="Calibri" w:hAnsi="Calibri" w:cs="Calibri"/>
              </w:rPr>
              <w:t>)</w:t>
            </w:r>
          </w:p>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nil"/>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The heading ‘Subject Specific Practical Skills’ will be suitably interpreted by the assessor.</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single" w:sz="4" w:space="0" w:color="auto"/>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This section may include:   Anything tangible generated to demonstrate a concept.   Management of project, people, resources and time [e.g. working relationship with supervisor, time-management, etc] (20%)</w:t>
            </w:r>
          </w:p>
        </w:tc>
        <w:tc>
          <w:tcPr>
            <w:tcW w:w="1418" w:type="dxa"/>
            <w:vMerge/>
            <w:tcBorders>
              <w:left w:val="single" w:sz="4" w:space="0" w:color="auto"/>
            </w:tcBorders>
          </w:tcPr>
          <w:p w:rsidR="00B904A8" w:rsidRPr="00A374F7" w:rsidRDefault="00B904A8" w:rsidP="00B904A8">
            <w:pPr>
              <w:rPr>
                <w:rFonts w:ascii="Calibri" w:hAnsi="Calibri" w:cs="Calibri"/>
              </w:rPr>
            </w:pPr>
          </w:p>
        </w:tc>
      </w:tr>
    </w:tbl>
    <w:p w:rsidR="00B904A8" w:rsidRPr="00957EF4" w:rsidRDefault="00B904A8" w:rsidP="00B904A8">
      <w:pPr>
        <w:pStyle w:val="BodyTextIndent"/>
        <w:spacing w:before="120"/>
        <w:ind w:firstLine="0"/>
        <w:rPr>
          <w:rFonts w:ascii="Calibri" w:hAnsi="Calibri" w:cs="Calibri"/>
          <w:b/>
          <w:bCs/>
        </w:rPr>
      </w:pPr>
      <w:r>
        <w:rPr>
          <w:rFonts w:ascii="Calibri" w:hAnsi="Calibri" w:cs="Calibri"/>
          <w:b/>
          <w:bCs/>
        </w:rPr>
        <w:t>Please return to the PG office immediately.</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B904A8" w:rsidRPr="00957EF4" w:rsidTr="00D8405C">
        <w:trPr>
          <w:trHeight w:val="3792"/>
        </w:trPr>
        <w:tc>
          <w:tcPr>
            <w:tcW w:w="10491" w:type="dxa"/>
          </w:tcPr>
          <w:p w:rsidR="00B904A8" w:rsidRPr="00957EF4" w:rsidRDefault="00B904A8" w:rsidP="00B904A8">
            <w:pPr>
              <w:pStyle w:val="Heading1"/>
              <w:rPr>
                <w:rFonts w:ascii="Calibri" w:hAnsi="Calibri" w:cs="Calibri"/>
                <w:sz w:val="20"/>
              </w:rPr>
            </w:pPr>
            <w:r w:rsidRPr="00957EF4">
              <w:rPr>
                <w:rFonts w:ascii="Calibri" w:hAnsi="Calibri" w:cs="Calibri"/>
              </w:rPr>
              <w:t xml:space="preserve">Feedback to student :  </w:t>
            </w:r>
            <w:r w:rsidRPr="00957EF4">
              <w:rPr>
                <w:rFonts w:ascii="Calibri" w:hAnsi="Calibri" w:cs="Calibri"/>
                <w:b w:val="0"/>
                <w:bCs w:val="0"/>
                <w:sz w:val="18"/>
              </w:rPr>
              <w:t>Please ensure that these comments convey useful information to the student</w:t>
            </w:r>
            <w:r>
              <w:rPr>
                <w:rFonts w:ascii="Calibri" w:hAnsi="Calibri" w:cs="Calibri"/>
                <w:b w:val="0"/>
                <w:bCs w:val="0"/>
                <w:sz w:val="18"/>
              </w:rPr>
              <w:t xml:space="preserve"> so that they may improve their future work.  The form may also be read by the</w:t>
            </w:r>
            <w:r w:rsidRPr="00957EF4">
              <w:rPr>
                <w:rFonts w:ascii="Calibri" w:hAnsi="Calibri" w:cs="Calibri"/>
                <w:b w:val="0"/>
                <w:bCs w:val="0"/>
                <w:sz w:val="18"/>
              </w:rPr>
              <w:t xml:space="preserve"> independent arbiter and external examiner.</w:t>
            </w:r>
          </w:p>
          <w:p w:rsidR="00B904A8" w:rsidRPr="00957EF4" w:rsidRDefault="00B904A8" w:rsidP="00B904A8">
            <w:pPr>
              <w:rPr>
                <w:rFonts w:ascii="Calibri" w:eastAsia="MS Mincho" w:hAnsi="Calibri" w:cs="Calibri"/>
                <w:b/>
                <w:bCs/>
                <w:sz w:val="16"/>
              </w:rPr>
            </w:pPr>
          </w:p>
          <w:p w:rsidR="00B904A8" w:rsidRPr="00957EF4" w:rsidRDefault="00B904A8" w:rsidP="00B904A8">
            <w:pPr>
              <w:rPr>
                <w:rFonts w:ascii="Calibri" w:eastAsia="MS Mincho" w:hAnsi="Calibri" w:cs="Calibri"/>
                <w:b/>
                <w:bCs/>
                <w:sz w:val="16"/>
              </w:rPr>
            </w:pPr>
          </w:p>
          <w:p w:rsidR="00B904A8" w:rsidRPr="007A220D" w:rsidRDefault="00B904A8" w:rsidP="00B904A8">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tbl>
            <w:tblPr>
              <w:tblpPr w:leftFromText="180" w:rightFromText="180" w:vertAnchor="text" w:horzAnchor="margin" w:tblpY="1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578"/>
              <w:gridCol w:w="1435"/>
              <w:gridCol w:w="1291"/>
            </w:tblGrid>
            <w:tr w:rsidR="00B904A8" w:rsidTr="00B904A8">
              <w:trPr>
                <w:trHeight w:val="434"/>
              </w:trPr>
              <w:tc>
                <w:tcPr>
                  <w:tcW w:w="2010" w:type="dxa"/>
                </w:tcPr>
                <w:p w:rsidR="00B904A8" w:rsidRPr="00B904A8" w:rsidRDefault="00B904A8" w:rsidP="00B904A8">
                  <w:pPr>
                    <w:rPr>
                      <w:rFonts w:ascii="Calibri" w:hAnsi="Calibri" w:cs="Calibri"/>
                    </w:rPr>
                  </w:pPr>
                  <w:r w:rsidRPr="00B904A8">
                    <w:rPr>
                      <w:rFonts w:ascii="Calibri" w:hAnsi="Calibri" w:cs="Calibri"/>
                    </w:rPr>
                    <w:t>Logbook present:</w:t>
                  </w:r>
                </w:p>
              </w:tc>
              <w:tc>
                <w:tcPr>
                  <w:tcW w:w="1578" w:type="dxa"/>
                </w:tcPr>
                <w:p w:rsidR="00B904A8" w:rsidRPr="00B904A8" w:rsidRDefault="00B904A8" w:rsidP="00B904A8">
                  <w:pPr>
                    <w:rPr>
                      <w:rFonts w:ascii="Calibri" w:hAnsi="Calibri" w:cs="Calibri"/>
                    </w:rPr>
                  </w:pPr>
                </w:p>
              </w:tc>
              <w:tc>
                <w:tcPr>
                  <w:tcW w:w="1435" w:type="dxa"/>
                </w:tcPr>
                <w:p w:rsidR="00B904A8" w:rsidRPr="00B904A8" w:rsidRDefault="00B904A8" w:rsidP="00B904A8">
                  <w:pPr>
                    <w:rPr>
                      <w:rFonts w:ascii="Calibri" w:hAnsi="Calibri" w:cs="Calibri"/>
                    </w:rPr>
                  </w:pPr>
                  <w:r w:rsidRPr="00B904A8">
                    <w:rPr>
                      <w:rFonts w:ascii="Calibri" w:hAnsi="Calibri" w:cs="Calibri"/>
                    </w:rPr>
                    <w:t>CV present:</w:t>
                  </w:r>
                </w:p>
              </w:tc>
              <w:tc>
                <w:tcPr>
                  <w:tcW w:w="1291" w:type="dxa"/>
                </w:tcPr>
                <w:p w:rsidR="00B904A8" w:rsidRPr="00B904A8" w:rsidRDefault="00B904A8" w:rsidP="00B904A8">
                  <w:pPr>
                    <w:rPr>
                      <w:rFonts w:ascii="Calibri" w:hAnsi="Calibri" w:cs="Calibri"/>
                    </w:rPr>
                  </w:pPr>
                </w:p>
              </w:tc>
            </w:tr>
          </w:tbl>
          <w:p w:rsidR="00B904A8" w:rsidRPr="00957EF4" w:rsidRDefault="00B904A8" w:rsidP="00B904A8">
            <w:pPr>
              <w:jc w:val="right"/>
              <w:rPr>
                <w:rFonts w:ascii="Calibri" w:eastAsia="MS Mincho" w:hAnsi="Calibri" w:cs="Calibri"/>
                <w:b/>
                <w:bCs/>
              </w:rPr>
            </w:pPr>
          </w:p>
        </w:tc>
      </w:tr>
    </w:tbl>
    <w:p w:rsidR="00B904A8" w:rsidRDefault="00B904A8" w:rsidP="00B904A8">
      <w:pPr>
        <w:jc w:val="center"/>
        <w:rPr>
          <w:rFonts w:ascii="Calibri" w:hAnsi="Calibri" w:cs="Calibri"/>
        </w:rPr>
      </w:pPr>
    </w:p>
    <w:p w:rsidR="00B904A8" w:rsidRDefault="00B904A8" w:rsidP="00E045FE">
      <w:pPr>
        <w:rPr>
          <w:sz w:val="24"/>
          <w:szCs w:val="24"/>
        </w:rPr>
        <w:sectPr w:rsidR="00B904A8" w:rsidSect="005A7180">
          <w:type w:val="continuous"/>
          <w:pgSz w:w="11960" w:h="16900"/>
          <w:pgMar w:top="1418" w:right="1440" w:bottom="851" w:left="1440" w:header="720" w:footer="720" w:gutter="0"/>
          <w:cols w:space="720"/>
          <w:noEndnote/>
        </w:sectPr>
      </w:pPr>
    </w:p>
    <w:p w:rsidR="00B904A8" w:rsidRDefault="00B904A8" w:rsidP="00E045FE">
      <w:pPr>
        <w:rPr>
          <w:sz w:val="24"/>
          <w:szCs w:val="24"/>
        </w:rPr>
        <w:sectPr w:rsidR="00B904A8" w:rsidSect="005A7180">
          <w:type w:val="continuous"/>
          <w:pgSz w:w="11960" w:h="16900"/>
          <w:pgMar w:top="1418" w:right="1440" w:bottom="851" w:left="1440" w:header="720" w:footer="720" w:gutter="0"/>
          <w:cols w:space="720"/>
          <w:noEndnote/>
        </w:sectPr>
      </w:pPr>
      <w:r>
        <w:rPr>
          <w:sz w:val="24"/>
          <w:szCs w:val="24"/>
        </w:rPr>
        <w:lastRenderedPageBreak/>
        <w:br w:type="page"/>
      </w:r>
    </w:p>
    <w:p w:rsidR="00B904A8" w:rsidRPr="00B97117" w:rsidRDefault="00E953FC" w:rsidP="00B904A8">
      <w:pPr>
        <w:jc w:val="center"/>
        <w:rPr>
          <w:rFonts w:asciiTheme="minorHAnsi" w:hAnsiTheme="minorHAnsi" w:cstheme="minorHAnsi"/>
        </w:rPr>
      </w:pPr>
      <w:r>
        <w:rPr>
          <w:rFonts w:asciiTheme="minorHAnsi" w:hAnsiTheme="minorHAnsi" w:cstheme="minorHAnsi"/>
        </w:rPr>
        <w:lastRenderedPageBreak/>
        <w:drawing>
          <wp:inline distT="0" distB="0" distL="0" distR="0">
            <wp:extent cx="1476375" cy="352425"/>
            <wp:effectExtent l="19050" t="0" r="9525" b="0"/>
            <wp:docPr id="5" name="Picture 5"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B904A8" w:rsidRPr="00055095" w:rsidRDefault="00B904A8" w:rsidP="00D8405C">
      <w:pPr>
        <w:pStyle w:val="Heading2"/>
        <w:ind w:left="-426"/>
        <w:jc w:val="center"/>
        <w:rPr>
          <w:rFonts w:cs="Arial"/>
        </w:rPr>
      </w:pPr>
      <w:bookmarkStart w:id="61" w:name="_Toc334448857"/>
      <w:r w:rsidRPr="00055095">
        <w:rPr>
          <w:rFonts w:cs="Arial"/>
        </w:rPr>
        <w:t>MEn</w:t>
      </w:r>
      <w:r w:rsidR="00D8405C">
        <w:rPr>
          <w:rFonts w:cs="Arial"/>
        </w:rPr>
        <w:t xml:space="preserve">g Final Year Research Project - </w:t>
      </w:r>
      <w:r w:rsidRPr="00055095">
        <w:rPr>
          <w:rFonts w:cs="Arial"/>
        </w:rPr>
        <w:t>Second Report Assessment</w:t>
      </w:r>
      <w:bookmarkEnd w:id="61"/>
    </w:p>
    <w:p w:rsidR="00B904A8" w:rsidRPr="00B97117" w:rsidRDefault="00B904A8" w:rsidP="00B904A8">
      <w:pPr>
        <w:pStyle w:val="Heading8"/>
        <w:spacing w:after="40"/>
        <w:ind w:left="-426"/>
        <w:rPr>
          <w:rFonts w:cstheme="minorHAnsi"/>
          <w:sz w:val="28"/>
          <w:szCs w:val="28"/>
        </w:rPr>
      </w:pPr>
      <w:r w:rsidRPr="00B97117">
        <w:rPr>
          <w:rFonts w:cstheme="minorHAnsi"/>
          <w:sz w:val="28"/>
          <w:szCs w:val="28"/>
        </w:rPr>
        <w:t>Student name:</w:t>
      </w:r>
      <w:r w:rsidRPr="00B97117">
        <w:rPr>
          <w:rFonts w:cstheme="minorHAnsi"/>
          <w:sz w:val="28"/>
          <w:szCs w:val="28"/>
        </w:rPr>
        <w:tab/>
      </w:r>
      <w:r w:rsidRPr="00B97117">
        <w:rPr>
          <w:rFonts w:cstheme="minorHAnsi"/>
          <w:sz w:val="28"/>
          <w:szCs w:val="28"/>
        </w:rPr>
        <w:tab/>
        <w:t>Supervisor:</w:t>
      </w:r>
      <w:r w:rsidRPr="00B97117">
        <w:rPr>
          <w:rFonts w:cstheme="minorHAnsi"/>
          <w:sz w:val="28"/>
          <w:szCs w:val="28"/>
        </w:rPr>
        <w:tab/>
      </w:r>
      <w:r w:rsidRPr="00B97117">
        <w:rPr>
          <w:rFonts w:cstheme="minorHAnsi"/>
          <w:sz w:val="28"/>
          <w:szCs w:val="28"/>
        </w:rPr>
        <w:tab/>
      </w:r>
    </w:p>
    <w:p w:rsidR="00B904A8" w:rsidRPr="00B97117" w:rsidRDefault="00B904A8" w:rsidP="00B904A8">
      <w:pPr>
        <w:pStyle w:val="Heading8"/>
        <w:spacing w:after="40"/>
        <w:ind w:left="-426"/>
        <w:rPr>
          <w:rFonts w:cstheme="minorHAnsi"/>
          <w:sz w:val="20"/>
        </w:rPr>
      </w:pPr>
      <w:r w:rsidRPr="00B97117">
        <w:rPr>
          <w:rFonts w:cstheme="minorHAnsi"/>
          <w:sz w:val="20"/>
        </w:rPr>
        <w:t>To be filled in by the supervisor.   (Staff are to interpret the suggested criteria liberally – to match the particular project)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1559"/>
      </w:tblGrid>
      <w:tr w:rsidR="00D8405C" w:rsidRPr="00485C7D" w:rsidTr="00D8405C">
        <w:tc>
          <w:tcPr>
            <w:tcW w:w="8790" w:type="dxa"/>
            <w:tcBorders>
              <w:top w:val="single" w:sz="4" w:space="0" w:color="auto"/>
              <w:left w:val="single" w:sz="4" w:space="0" w:color="auto"/>
              <w:bottom w:val="nil"/>
              <w:right w:val="single" w:sz="4" w:space="0" w:color="auto"/>
            </w:tcBorders>
          </w:tcPr>
          <w:p w:rsidR="00D8405C" w:rsidRPr="00485C7D" w:rsidRDefault="00D8405C" w:rsidP="003674CB">
            <w:pPr>
              <w:spacing w:before="60" w:after="60"/>
              <w:rPr>
                <w:rFonts w:ascii="Calibri" w:eastAsia="MS Mincho" w:hAnsi="Calibri" w:cs="Calibri"/>
                <w:sz w:val="20"/>
              </w:rPr>
            </w:pPr>
          </w:p>
        </w:tc>
        <w:tc>
          <w:tcPr>
            <w:tcW w:w="1559" w:type="dxa"/>
            <w:tcBorders>
              <w:left w:val="single" w:sz="4" w:space="0" w:color="auto"/>
            </w:tcBorders>
          </w:tcPr>
          <w:p w:rsidR="00D8405C" w:rsidRPr="00485C7D" w:rsidRDefault="00D8405C" w:rsidP="003674CB">
            <w:pPr>
              <w:rPr>
                <w:rFonts w:ascii="Calibri" w:hAnsi="Calibri" w:cs="Calibri"/>
                <w:sz w:val="20"/>
              </w:rPr>
            </w:pPr>
            <w:r>
              <w:rPr>
                <w:rFonts w:ascii="Calibri" w:hAnsi="Calibri" w:cs="Calibri"/>
                <w:sz w:val="20"/>
              </w:rPr>
              <w:t>Mark (100%)</w:t>
            </w:r>
          </w:p>
        </w:tc>
      </w:tr>
      <w:tr w:rsidR="00B904A8" w:rsidRPr="00B97117" w:rsidTr="00B904A8">
        <w:tc>
          <w:tcPr>
            <w:tcW w:w="8790" w:type="dxa"/>
            <w:tcBorders>
              <w:top w:val="single" w:sz="4" w:space="0" w:color="auto"/>
              <w:left w:val="single" w:sz="4" w:space="0" w:color="auto"/>
              <w:bottom w:val="nil"/>
              <w:right w:val="single" w:sz="4" w:space="0" w:color="auto"/>
            </w:tcBorders>
          </w:tcPr>
          <w:p w:rsidR="00B904A8" w:rsidRPr="00B97117" w:rsidRDefault="00B904A8" w:rsidP="00B904A8">
            <w:pPr>
              <w:rPr>
                <w:rFonts w:asciiTheme="minorHAnsi" w:hAnsiTheme="minorHAnsi" w:cstheme="minorHAnsi"/>
                <w:b/>
                <w:sz w:val="28"/>
                <w:szCs w:val="28"/>
              </w:rPr>
            </w:pPr>
            <w:r w:rsidRPr="00B97117">
              <w:rPr>
                <w:rFonts w:asciiTheme="minorHAnsi" w:hAnsiTheme="minorHAnsi" w:cstheme="minorHAnsi"/>
                <w:b/>
                <w:sz w:val="28"/>
                <w:szCs w:val="28"/>
              </w:rPr>
              <w:t>Knowledge and Understanding (10% weighting)</w:t>
            </w:r>
          </w:p>
          <w:p w:rsidR="00B904A8" w:rsidRPr="00B97117" w:rsidRDefault="00B904A8" w:rsidP="00B904A8">
            <w:pPr>
              <w:rPr>
                <w:rFonts w:asciiTheme="minorHAnsi" w:hAnsiTheme="minorHAnsi" w:cstheme="minorHAnsi"/>
                <w:b/>
                <w:sz w:val="28"/>
                <w:szCs w:val="28"/>
              </w:rPr>
            </w:pPr>
            <w:r w:rsidRPr="00B97117">
              <w:rPr>
                <w:rFonts w:asciiTheme="minorHAnsi" w:eastAsia="MS Mincho" w:hAnsiTheme="minorHAnsi" w:cstheme="minorHAnsi"/>
                <w:sz w:val="16"/>
              </w:rPr>
              <w:t xml:space="preserve">This section may include:   </w:t>
            </w:r>
            <w:r w:rsidRPr="00B97117">
              <w:rPr>
                <w:rFonts w:asciiTheme="minorHAnsi" w:eastAsia="MS Mincho" w:hAnsiTheme="minorHAnsi" w:cstheme="minorHAnsi"/>
                <w:sz w:val="18"/>
              </w:rPr>
              <w:t>Identification, classification &amp; description of required engineering system [student understands requirement?] (10%).</w:t>
            </w:r>
          </w:p>
        </w:tc>
        <w:tc>
          <w:tcPr>
            <w:tcW w:w="1559" w:type="dxa"/>
            <w:tcBorders>
              <w:left w:val="single" w:sz="4" w:space="0" w:color="auto"/>
            </w:tcBorders>
          </w:tcPr>
          <w:p w:rsidR="00B904A8" w:rsidRPr="00B97117" w:rsidRDefault="00B904A8" w:rsidP="00B904A8">
            <w:pPr>
              <w:rPr>
                <w:rFonts w:asciiTheme="minorHAnsi" w:hAnsiTheme="minorHAnsi" w:cstheme="minorHAnsi"/>
              </w:rPr>
            </w:pPr>
            <w:r w:rsidRPr="00B97117">
              <w:rPr>
                <w:rFonts w:asciiTheme="minorHAnsi" w:hAnsiTheme="minorHAnsi" w:cstheme="minorHAnsi"/>
              </w:rPr>
              <w:t>(0-10</w:t>
            </w:r>
            <w:r w:rsidR="00BF1E75">
              <w:rPr>
                <w:rFonts w:asciiTheme="minorHAnsi" w:hAnsiTheme="minorHAnsi" w:cstheme="minorHAnsi"/>
              </w:rPr>
              <w:t>0</w:t>
            </w:r>
            <w:r w:rsidRPr="00B97117">
              <w:rPr>
                <w:rFonts w:asciiTheme="minorHAnsi" w:hAnsiTheme="minorHAnsi" w:cstheme="minorHAnsi"/>
              </w:rPr>
              <w:t>)</w:t>
            </w:r>
          </w:p>
          <w:p w:rsidR="00B904A8" w:rsidRPr="00B97117" w:rsidRDefault="00B904A8" w:rsidP="00B904A8">
            <w:pPr>
              <w:rPr>
                <w:rFonts w:asciiTheme="minorHAnsi" w:hAnsiTheme="minorHAnsi" w:cstheme="minorHAnsi"/>
              </w:rPr>
            </w:pPr>
          </w:p>
        </w:tc>
      </w:tr>
      <w:tr w:rsidR="00B904A8" w:rsidRPr="00B97117" w:rsidTr="00B904A8">
        <w:tc>
          <w:tcPr>
            <w:tcW w:w="8790" w:type="dxa"/>
            <w:tcBorders>
              <w:top w:val="single" w:sz="4" w:space="0" w:color="auto"/>
              <w:left w:val="single" w:sz="4" w:space="0" w:color="auto"/>
              <w:bottom w:val="nil"/>
              <w:right w:val="single" w:sz="4" w:space="0" w:color="auto"/>
            </w:tcBorders>
          </w:tcPr>
          <w:p w:rsidR="00B904A8" w:rsidRPr="00B97117" w:rsidRDefault="00B904A8" w:rsidP="00B904A8">
            <w:pPr>
              <w:rPr>
                <w:rFonts w:asciiTheme="minorHAnsi" w:hAnsiTheme="minorHAnsi" w:cstheme="minorHAnsi"/>
                <w:b/>
                <w:sz w:val="28"/>
                <w:szCs w:val="28"/>
              </w:rPr>
            </w:pPr>
            <w:r w:rsidRPr="00B97117">
              <w:rPr>
                <w:rFonts w:asciiTheme="minorHAnsi" w:hAnsiTheme="minorHAnsi" w:cstheme="minorHAnsi"/>
                <w:b/>
                <w:sz w:val="28"/>
                <w:szCs w:val="28"/>
              </w:rPr>
              <w:t>Subject Specific Cognitive &amp; Intellectual Skills (40% weighting)</w:t>
            </w:r>
          </w:p>
          <w:p w:rsidR="00B904A8" w:rsidRPr="00B97117" w:rsidRDefault="00B904A8" w:rsidP="00B904A8">
            <w:pPr>
              <w:rPr>
                <w:rFonts w:asciiTheme="minorHAnsi" w:hAnsiTheme="minorHAnsi" w:cstheme="minorHAnsi"/>
                <w:b/>
                <w:sz w:val="28"/>
                <w:szCs w:val="28"/>
              </w:rPr>
            </w:pPr>
            <w:r w:rsidRPr="00B97117">
              <w:rPr>
                <w:rFonts w:asciiTheme="minorHAnsi" w:eastAsia="MS Mincho" w:hAnsiTheme="minorHAnsi" w:cstheme="minorHAnsi"/>
                <w:sz w:val="16"/>
              </w:rPr>
              <w:t xml:space="preserve">This section may include:   </w:t>
            </w:r>
            <w:r w:rsidRPr="00B97117">
              <w:rPr>
                <w:rFonts w:asciiTheme="minorHAnsi" w:eastAsia="MS Mincho" w:hAnsiTheme="minorHAnsi" w:cstheme="minorHAnsi"/>
                <w:sz w:val="18"/>
              </w:rPr>
              <w:t>Creation of new processes or products through synthesis of ideas from a wide range of sources [extensive literature survey using scientific journals, etc] (20%).  Use of scientific [formal] principles in the modelling and analysis of engineering systems, processes and products [e.g. annexes for analytical calculations &amp; structured designs] (20%).</w:t>
            </w:r>
          </w:p>
        </w:tc>
        <w:tc>
          <w:tcPr>
            <w:tcW w:w="1559" w:type="dxa"/>
            <w:tcBorders>
              <w:left w:val="single" w:sz="4" w:space="0" w:color="auto"/>
            </w:tcBorders>
          </w:tcPr>
          <w:p w:rsidR="00B904A8" w:rsidRPr="00B97117" w:rsidRDefault="00B904A8" w:rsidP="00B904A8">
            <w:pPr>
              <w:rPr>
                <w:rFonts w:asciiTheme="minorHAnsi" w:hAnsiTheme="minorHAnsi" w:cstheme="minorHAnsi"/>
              </w:rPr>
            </w:pPr>
            <w:r w:rsidRPr="00B97117">
              <w:rPr>
                <w:rFonts w:asciiTheme="minorHAnsi" w:hAnsiTheme="minorHAnsi" w:cstheme="minorHAnsi"/>
              </w:rPr>
              <w:t>(0-10</w:t>
            </w:r>
            <w:r w:rsidR="00BF1E75">
              <w:rPr>
                <w:rFonts w:asciiTheme="minorHAnsi" w:hAnsiTheme="minorHAnsi" w:cstheme="minorHAnsi"/>
              </w:rPr>
              <w:t>0</w:t>
            </w:r>
            <w:r w:rsidRPr="00B97117">
              <w:rPr>
                <w:rFonts w:asciiTheme="minorHAnsi" w:hAnsiTheme="minorHAnsi" w:cstheme="minorHAnsi"/>
              </w:rPr>
              <w:t>)</w:t>
            </w:r>
          </w:p>
          <w:p w:rsidR="00B904A8" w:rsidRPr="00B97117" w:rsidRDefault="00B904A8" w:rsidP="00B904A8">
            <w:pPr>
              <w:rPr>
                <w:rFonts w:asciiTheme="minorHAnsi" w:hAnsiTheme="minorHAnsi" w:cstheme="minorHAnsi"/>
              </w:rPr>
            </w:pPr>
          </w:p>
        </w:tc>
      </w:tr>
      <w:tr w:rsidR="00B904A8" w:rsidRPr="00B97117" w:rsidTr="00B904A8">
        <w:tc>
          <w:tcPr>
            <w:tcW w:w="8790" w:type="dxa"/>
            <w:tcBorders>
              <w:top w:val="single" w:sz="4" w:space="0" w:color="auto"/>
              <w:left w:val="single" w:sz="4" w:space="0" w:color="auto"/>
              <w:bottom w:val="nil"/>
              <w:right w:val="single" w:sz="4" w:space="0" w:color="auto"/>
            </w:tcBorders>
          </w:tcPr>
          <w:p w:rsidR="00B904A8" w:rsidRPr="00B97117" w:rsidRDefault="00B904A8" w:rsidP="00B904A8">
            <w:pPr>
              <w:rPr>
                <w:rFonts w:asciiTheme="minorHAnsi" w:hAnsiTheme="minorHAnsi" w:cstheme="minorHAnsi"/>
                <w:b/>
                <w:sz w:val="28"/>
                <w:szCs w:val="28"/>
              </w:rPr>
            </w:pPr>
            <w:r w:rsidRPr="00B97117">
              <w:rPr>
                <w:rFonts w:asciiTheme="minorHAnsi" w:hAnsiTheme="minorHAnsi" w:cstheme="minorHAnsi"/>
                <w:b/>
                <w:sz w:val="28"/>
                <w:szCs w:val="28"/>
              </w:rPr>
              <w:t>Transferable and Key Skills (40% weighting)</w:t>
            </w:r>
          </w:p>
          <w:p w:rsidR="00B904A8" w:rsidRPr="00B97117" w:rsidRDefault="00B904A8" w:rsidP="00B904A8">
            <w:pPr>
              <w:rPr>
                <w:rFonts w:asciiTheme="minorHAnsi" w:hAnsiTheme="minorHAnsi" w:cstheme="minorHAnsi"/>
                <w:b/>
                <w:sz w:val="28"/>
                <w:szCs w:val="28"/>
              </w:rPr>
            </w:pPr>
            <w:r w:rsidRPr="00B97117">
              <w:rPr>
                <w:rFonts w:asciiTheme="minorHAnsi" w:eastAsia="MS Mincho" w:hAnsiTheme="minorHAnsi" w:cstheme="minorHAnsi"/>
                <w:sz w:val="16"/>
              </w:rPr>
              <w:t xml:space="preserve">This section may include:   </w:t>
            </w:r>
            <w:r w:rsidRPr="00B97117">
              <w:rPr>
                <w:rFonts w:asciiTheme="minorHAnsi" w:eastAsia="MS Mincho" w:hAnsiTheme="minorHAnsi" w:cstheme="minorHAnsi"/>
                <w:sz w:val="18"/>
              </w:rPr>
              <w:t>Communicating effectively with clients, colleagues &amp; public [structure of report, spelling, grammar, etc] (10%).   Identify professional, technical &amp; personal development needs and undertake appropriate training &amp; independent research [e.g. evidence of competence in new programming languages, practical implementation, tangible deliverables, etc] (20%).    Working with limited or contradictory information [e.g. student has be able to cope with deficiencies in the specification, available data, etc] (10%).</w:t>
            </w:r>
          </w:p>
        </w:tc>
        <w:tc>
          <w:tcPr>
            <w:tcW w:w="1559" w:type="dxa"/>
            <w:tcBorders>
              <w:left w:val="single" w:sz="4" w:space="0" w:color="auto"/>
            </w:tcBorders>
          </w:tcPr>
          <w:p w:rsidR="00B904A8" w:rsidRPr="00B97117" w:rsidRDefault="00B904A8" w:rsidP="00B904A8">
            <w:pPr>
              <w:rPr>
                <w:rFonts w:asciiTheme="minorHAnsi" w:hAnsiTheme="minorHAnsi" w:cstheme="minorHAnsi"/>
              </w:rPr>
            </w:pPr>
            <w:r w:rsidRPr="00B97117">
              <w:rPr>
                <w:rFonts w:asciiTheme="minorHAnsi" w:hAnsiTheme="minorHAnsi" w:cstheme="minorHAnsi"/>
              </w:rPr>
              <w:t>(0-10</w:t>
            </w:r>
            <w:r w:rsidR="00BF1E75">
              <w:rPr>
                <w:rFonts w:asciiTheme="minorHAnsi" w:hAnsiTheme="minorHAnsi" w:cstheme="minorHAnsi"/>
              </w:rPr>
              <w:t>0</w:t>
            </w:r>
            <w:r w:rsidRPr="00B97117">
              <w:rPr>
                <w:rFonts w:asciiTheme="minorHAnsi" w:hAnsiTheme="minorHAnsi" w:cstheme="minorHAnsi"/>
              </w:rPr>
              <w:t>)</w:t>
            </w:r>
          </w:p>
          <w:p w:rsidR="00B904A8" w:rsidRPr="00B97117" w:rsidRDefault="00B904A8" w:rsidP="00B904A8">
            <w:pPr>
              <w:rPr>
                <w:rFonts w:asciiTheme="minorHAnsi" w:hAnsiTheme="minorHAnsi" w:cstheme="minorHAnsi"/>
              </w:rPr>
            </w:pPr>
          </w:p>
        </w:tc>
      </w:tr>
      <w:tr w:rsidR="00B904A8" w:rsidRPr="00B97117" w:rsidTr="00B904A8">
        <w:tc>
          <w:tcPr>
            <w:tcW w:w="8790" w:type="dxa"/>
            <w:tcBorders>
              <w:top w:val="single" w:sz="4" w:space="0" w:color="auto"/>
              <w:left w:val="single" w:sz="4" w:space="0" w:color="auto"/>
              <w:bottom w:val="nil"/>
              <w:right w:val="single" w:sz="4" w:space="0" w:color="auto"/>
            </w:tcBorders>
          </w:tcPr>
          <w:p w:rsidR="00B904A8" w:rsidRPr="00B97117" w:rsidRDefault="00B904A8" w:rsidP="00B904A8">
            <w:pPr>
              <w:rPr>
                <w:rFonts w:asciiTheme="minorHAnsi" w:hAnsiTheme="minorHAnsi" w:cstheme="minorHAnsi"/>
                <w:b/>
                <w:sz w:val="28"/>
                <w:szCs w:val="28"/>
              </w:rPr>
            </w:pPr>
            <w:r w:rsidRPr="00B97117">
              <w:rPr>
                <w:rFonts w:asciiTheme="minorHAnsi" w:hAnsiTheme="minorHAnsi" w:cstheme="minorHAnsi"/>
                <w:b/>
                <w:sz w:val="28"/>
                <w:szCs w:val="28"/>
              </w:rPr>
              <w:t>Subject Specific Practical Skills (10% weighting)</w:t>
            </w:r>
          </w:p>
        </w:tc>
        <w:tc>
          <w:tcPr>
            <w:tcW w:w="1559" w:type="dxa"/>
            <w:vMerge w:val="restart"/>
            <w:tcBorders>
              <w:left w:val="single" w:sz="4" w:space="0" w:color="auto"/>
            </w:tcBorders>
          </w:tcPr>
          <w:p w:rsidR="00B904A8" w:rsidRPr="00B97117" w:rsidRDefault="00B904A8" w:rsidP="00B904A8">
            <w:pPr>
              <w:rPr>
                <w:rFonts w:asciiTheme="minorHAnsi" w:hAnsiTheme="minorHAnsi" w:cstheme="minorHAnsi"/>
              </w:rPr>
            </w:pPr>
            <w:r w:rsidRPr="00B97117">
              <w:rPr>
                <w:rFonts w:asciiTheme="minorHAnsi" w:hAnsiTheme="minorHAnsi" w:cstheme="minorHAnsi"/>
              </w:rPr>
              <w:t>(0-10</w:t>
            </w:r>
            <w:r w:rsidR="00BF1E75">
              <w:rPr>
                <w:rFonts w:asciiTheme="minorHAnsi" w:hAnsiTheme="minorHAnsi" w:cstheme="minorHAnsi"/>
              </w:rPr>
              <w:t>0</w:t>
            </w:r>
            <w:r w:rsidRPr="00B97117">
              <w:rPr>
                <w:rFonts w:asciiTheme="minorHAnsi" w:hAnsiTheme="minorHAnsi" w:cstheme="minorHAnsi"/>
              </w:rPr>
              <w:t>)</w:t>
            </w:r>
          </w:p>
          <w:p w:rsidR="00B904A8" w:rsidRPr="00B97117" w:rsidRDefault="00B904A8" w:rsidP="00B904A8">
            <w:pPr>
              <w:rPr>
                <w:rFonts w:asciiTheme="minorHAnsi" w:hAnsiTheme="minorHAnsi" w:cstheme="minorHAnsi"/>
              </w:rPr>
            </w:pPr>
          </w:p>
        </w:tc>
      </w:tr>
      <w:tr w:rsidR="00B904A8" w:rsidRPr="00B97117" w:rsidTr="00B904A8">
        <w:tc>
          <w:tcPr>
            <w:tcW w:w="8790" w:type="dxa"/>
            <w:tcBorders>
              <w:top w:val="nil"/>
              <w:left w:val="single" w:sz="4" w:space="0" w:color="auto"/>
              <w:bottom w:val="single" w:sz="4" w:space="0" w:color="auto"/>
              <w:right w:val="single" w:sz="4" w:space="0" w:color="auto"/>
            </w:tcBorders>
          </w:tcPr>
          <w:p w:rsidR="00B904A8" w:rsidRPr="00B97117" w:rsidRDefault="00B904A8" w:rsidP="00B904A8">
            <w:pPr>
              <w:rPr>
                <w:rFonts w:asciiTheme="minorHAnsi" w:hAnsiTheme="minorHAnsi" w:cstheme="minorHAnsi"/>
                <w:sz w:val="20"/>
              </w:rPr>
            </w:pPr>
            <w:r w:rsidRPr="00B97117">
              <w:rPr>
                <w:rFonts w:asciiTheme="minorHAnsi" w:eastAsia="MS Mincho" w:hAnsiTheme="minorHAnsi" w:cstheme="minorHAnsi"/>
                <w:sz w:val="16"/>
              </w:rPr>
              <w:t xml:space="preserve">This section may include:   </w:t>
            </w:r>
            <w:r w:rsidRPr="00B97117">
              <w:rPr>
                <w:rFonts w:asciiTheme="minorHAnsi" w:eastAsia="MS Mincho" w:hAnsiTheme="minorHAnsi" w:cstheme="minorHAnsi"/>
                <w:sz w:val="18"/>
              </w:rPr>
              <w:t>Manage projects, people, resources and time [e.g. working relationship with supervisor, time-management, etc] (10%)</w:t>
            </w:r>
          </w:p>
        </w:tc>
        <w:tc>
          <w:tcPr>
            <w:tcW w:w="1559" w:type="dxa"/>
            <w:vMerge/>
            <w:tcBorders>
              <w:left w:val="single" w:sz="4" w:space="0" w:color="auto"/>
            </w:tcBorders>
          </w:tcPr>
          <w:p w:rsidR="00B904A8" w:rsidRPr="00B97117" w:rsidRDefault="00B904A8" w:rsidP="00B904A8">
            <w:pPr>
              <w:rPr>
                <w:rFonts w:asciiTheme="minorHAnsi" w:hAnsiTheme="minorHAnsi" w:cstheme="minorHAnsi"/>
              </w:rPr>
            </w:pPr>
          </w:p>
        </w:tc>
      </w:tr>
    </w:tbl>
    <w:p w:rsidR="00B904A8" w:rsidRPr="00B97117" w:rsidRDefault="00B904A8" w:rsidP="00B904A8">
      <w:pPr>
        <w:pStyle w:val="BodyTextIndent"/>
        <w:spacing w:before="120"/>
        <w:ind w:firstLine="0"/>
        <w:rPr>
          <w:rFonts w:asciiTheme="minorHAnsi" w:hAnsiTheme="minorHAnsi" w:cstheme="minorHAnsi"/>
          <w:b/>
          <w:bCs/>
        </w:rPr>
      </w:pPr>
      <w:r w:rsidRPr="00B97117">
        <w:rPr>
          <w:rFonts w:asciiTheme="minorHAnsi" w:hAnsiTheme="minorHAnsi" w:cstheme="minorHAnsi"/>
          <w:b/>
          <w:bCs/>
        </w:rPr>
        <w:t>Please copy this form and give to the student when you are discussing their report with them, and then return the original to PG office by Friday week 2.</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B904A8" w:rsidRPr="00B97117" w:rsidTr="00B904A8">
        <w:trPr>
          <w:trHeight w:val="5796"/>
        </w:trPr>
        <w:tc>
          <w:tcPr>
            <w:tcW w:w="10349" w:type="dxa"/>
          </w:tcPr>
          <w:p w:rsidR="00B904A8" w:rsidRPr="00B97117" w:rsidRDefault="00B904A8" w:rsidP="00B904A8">
            <w:pPr>
              <w:pStyle w:val="Heading1"/>
              <w:rPr>
                <w:rFonts w:asciiTheme="minorHAnsi" w:hAnsiTheme="minorHAnsi" w:cstheme="minorHAnsi"/>
                <w:b w:val="0"/>
                <w:bCs w:val="0"/>
                <w:sz w:val="18"/>
              </w:rPr>
            </w:pPr>
            <w:r w:rsidRPr="00B97117">
              <w:rPr>
                <w:rFonts w:asciiTheme="minorHAnsi" w:hAnsiTheme="minorHAnsi" w:cstheme="minorHAnsi"/>
              </w:rPr>
              <w:t xml:space="preserve">Feedback to student:  </w:t>
            </w:r>
            <w:r w:rsidRPr="00B97117">
              <w:rPr>
                <w:rFonts w:asciiTheme="minorHAnsi" w:hAnsiTheme="minorHAnsi" w:cstheme="minorHAnsi"/>
                <w:b w:val="0"/>
                <w:bCs w:val="0"/>
                <w:sz w:val="18"/>
              </w:rPr>
              <w:t>Please ensure that these comments convey useful information to the student, independent arbiter and external examiner.</w:t>
            </w: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7A220D" w:rsidRDefault="00B904A8" w:rsidP="00B904A8">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B97117" w:rsidRDefault="00B904A8" w:rsidP="00B904A8">
            <w:pPr>
              <w:jc w:val="right"/>
              <w:rPr>
                <w:rFonts w:asciiTheme="minorHAnsi" w:eastAsia="MS Mincho" w:hAnsiTheme="minorHAnsi" w:cstheme="minorHAnsi"/>
                <w:b/>
                <w:bCs/>
              </w:rPr>
            </w:pPr>
          </w:p>
        </w:tc>
      </w:tr>
    </w:tbl>
    <w:p w:rsidR="00B904A8" w:rsidRPr="00B97117" w:rsidRDefault="00B904A8" w:rsidP="00B904A8">
      <w:pPr>
        <w:rPr>
          <w:rFonts w:asciiTheme="minorHAnsi" w:hAnsiTheme="minorHAnsi" w:cstheme="minorHAnsi"/>
          <w:b/>
          <w:sz w:val="28"/>
          <w:szCs w:val="28"/>
        </w:rPr>
      </w:pPr>
    </w:p>
    <w:p w:rsidR="00B904A8" w:rsidRDefault="00B904A8" w:rsidP="00E045FE">
      <w:pPr>
        <w:rPr>
          <w:sz w:val="24"/>
          <w:szCs w:val="24"/>
        </w:rPr>
        <w:sectPr w:rsidR="00B904A8" w:rsidSect="00D8405C">
          <w:type w:val="continuous"/>
          <w:pgSz w:w="11960" w:h="16900"/>
          <w:pgMar w:top="1418" w:right="1187" w:bottom="851" w:left="1440" w:header="720" w:footer="720" w:gutter="0"/>
          <w:cols w:space="720"/>
          <w:noEndnote/>
        </w:sectPr>
      </w:pPr>
      <w:r>
        <w:rPr>
          <w:sz w:val="24"/>
          <w:szCs w:val="24"/>
        </w:rPr>
        <w:br w:type="page"/>
      </w:r>
    </w:p>
    <w:p w:rsidR="00B904A8" w:rsidRPr="007E4490" w:rsidRDefault="00E953FC" w:rsidP="00B904A8">
      <w:pPr>
        <w:jc w:val="center"/>
        <w:rPr>
          <w:rFonts w:asciiTheme="minorHAnsi" w:hAnsiTheme="minorHAnsi" w:cstheme="minorHAnsi"/>
        </w:rPr>
      </w:pPr>
      <w:r>
        <w:rPr>
          <w:rFonts w:asciiTheme="minorHAnsi" w:hAnsiTheme="minorHAnsi" w:cstheme="minorHAnsi"/>
        </w:rPr>
        <w:lastRenderedPageBreak/>
        <w:drawing>
          <wp:inline distT="0" distB="0" distL="0" distR="0">
            <wp:extent cx="1476375" cy="352425"/>
            <wp:effectExtent l="19050" t="0" r="9525" b="0"/>
            <wp:docPr id="6" name="Picture 1"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B904A8" w:rsidRPr="00332929" w:rsidRDefault="00B904A8" w:rsidP="00D8405C">
      <w:pPr>
        <w:pStyle w:val="Heading2"/>
        <w:ind w:left="-426"/>
        <w:jc w:val="center"/>
        <w:rPr>
          <w:rFonts w:cs="Arial"/>
          <w:sz w:val="28"/>
        </w:rPr>
      </w:pPr>
      <w:bookmarkStart w:id="62" w:name="_Toc334448858"/>
      <w:r w:rsidRPr="00332929">
        <w:rPr>
          <w:rFonts w:cs="Arial"/>
          <w:sz w:val="28"/>
        </w:rPr>
        <w:t>MEng Final Year Research Project – Bench Inspection Assessment</w:t>
      </w:r>
      <w:bookmarkEnd w:id="62"/>
    </w:p>
    <w:p w:rsidR="00B904A8" w:rsidRPr="007E4490" w:rsidRDefault="00B904A8" w:rsidP="00B904A8">
      <w:pPr>
        <w:pStyle w:val="Heading8"/>
        <w:spacing w:after="40"/>
        <w:ind w:left="-426"/>
        <w:rPr>
          <w:rFonts w:cstheme="minorHAnsi"/>
        </w:rPr>
      </w:pPr>
      <w:r w:rsidRPr="007E4490">
        <w:rPr>
          <w:rFonts w:cstheme="minorHAnsi"/>
        </w:rPr>
        <w:t>Student name:</w:t>
      </w:r>
      <w:r w:rsidRPr="007E4490">
        <w:rPr>
          <w:rFonts w:cstheme="minorHAnsi"/>
        </w:rPr>
        <w:tab/>
      </w:r>
      <w:r>
        <w:rPr>
          <w:rFonts w:cstheme="minorHAnsi"/>
        </w:rPr>
        <w:tab/>
      </w:r>
      <w:r w:rsidRPr="007E4490">
        <w:rPr>
          <w:rFonts w:cstheme="minorHAnsi"/>
        </w:rPr>
        <w:t>Supervisor:</w:t>
      </w:r>
      <w:r w:rsidRPr="007E4490">
        <w:rPr>
          <w:rFonts w:cstheme="minorHAnsi"/>
        </w:rPr>
        <w:tab/>
      </w:r>
      <w:r>
        <w:rPr>
          <w:rFonts w:cstheme="minorHAnsi"/>
        </w:rPr>
        <w:tab/>
      </w:r>
      <w:r w:rsidRPr="007E4490">
        <w:rPr>
          <w:rFonts w:cstheme="minorHAnsi"/>
        </w:rPr>
        <w:t xml:space="preserve">Assessor: </w:t>
      </w:r>
      <w:r>
        <w:rPr>
          <w:rFonts w:cstheme="minorHAnsi"/>
        </w:rPr>
        <w:t xml:space="preserve"> </w:t>
      </w:r>
    </w:p>
    <w:p w:rsidR="00B904A8" w:rsidRPr="007E4490" w:rsidRDefault="00B904A8" w:rsidP="00B904A8">
      <w:pPr>
        <w:pStyle w:val="Heading8"/>
        <w:spacing w:after="40"/>
        <w:ind w:left="-426"/>
        <w:rPr>
          <w:rFonts w:cstheme="minorHAnsi"/>
          <w:sz w:val="20"/>
        </w:rPr>
      </w:pPr>
      <w:r w:rsidRPr="007E4490">
        <w:rPr>
          <w:rFonts w:cstheme="minorHAnsi"/>
          <w:sz w:val="20"/>
        </w:rPr>
        <w:t>To be filled in by the supervisor.   (Staff are to interpret the suggested criteria liberally – to match the particular project)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gridCol w:w="1276"/>
      </w:tblGrid>
      <w:tr w:rsidR="00D8405C" w:rsidRPr="007E4490" w:rsidTr="004A2295">
        <w:tc>
          <w:tcPr>
            <w:tcW w:w="9215" w:type="dxa"/>
            <w:tcBorders>
              <w:top w:val="single" w:sz="4" w:space="0" w:color="auto"/>
              <w:left w:val="single" w:sz="4" w:space="0" w:color="auto"/>
              <w:bottom w:val="nil"/>
              <w:right w:val="single" w:sz="4" w:space="0" w:color="auto"/>
            </w:tcBorders>
          </w:tcPr>
          <w:p w:rsidR="00D8405C" w:rsidRPr="00485C7D" w:rsidRDefault="00D8405C" w:rsidP="003674CB">
            <w:pPr>
              <w:spacing w:before="60" w:after="60"/>
              <w:rPr>
                <w:rFonts w:ascii="Calibri" w:eastAsia="MS Mincho" w:hAnsi="Calibri" w:cs="Calibri"/>
                <w:sz w:val="20"/>
              </w:rPr>
            </w:pPr>
          </w:p>
        </w:tc>
        <w:tc>
          <w:tcPr>
            <w:tcW w:w="1276" w:type="dxa"/>
            <w:tcBorders>
              <w:left w:val="single" w:sz="4" w:space="0" w:color="auto"/>
            </w:tcBorders>
          </w:tcPr>
          <w:p w:rsidR="00D8405C" w:rsidRPr="00485C7D" w:rsidRDefault="00D8405C" w:rsidP="003674CB">
            <w:pPr>
              <w:rPr>
                <w:rFonts w:ascii="Calibri" w:hAnsi="Calibri" w:cs="Calibri"/>
                <w:sz w:val="20"/>
              </w:rPr>
            </w:pPr>
            <w:r>
              <w:rPr>
                <w:rFonts w:ascii="Calibri" w:hAnsi="Calibri" w:cs="Calibri"/>
                <w:sz w:val="20"/>
              </w:rPr>
              <w:t>Mark (100%)</w:t>
            </w:r>
          </w:p>
        </w:tc>
      </w:tr>
      <w:tr w:rsidR="00B904A8" w:rsidRPr="007E4490" w:rsidTr="004A2295">
        <w:tc>
          <w:tcPr>
            <w:tcW w:w="9215" w:type="dxa"/>
            <w:tcBorders>
              <w:top w:val="single" w:sz="4" w:space="0" w:color="auto"/>
              <w:left w:val="single" w:sz="4" w:space="0" w:color="auto"/>
              <w:bottom w:val="nil"/>
              <w:right w:val="single" w:sz="4" w:space="0" w:color="auto"/>
            </w:tcBorders>
          </w:tcPr>
          <w:p w:rsidR="00B904A8" w:rsidRPr="007E4490" w:rsidRDefault="00B904A8" w:rsidP="00B904A8">
            <w:pPr>
              <w:rPr>
                <w:rFonts w:asciiTheme="minorHAnsi" w:hAnsiTheme="minorHAnsi" w:cstheme="minorHAnsi"/>
                <w:b/>
                <w:sz w:val="28"/>
                <w:szCs w:val="28"/>
              </w:rPr>
            </w:pPr>
            <w:r w:rsidRPr="007E4490">
              <w:rPr>
                <w:rFonts w:asciiTheme="minorHAnsi" w:hAnsiTheme="minorHAnsi" w:cstheme="minorHAnsi"/>
                <w:b/>
                <w:sz w:val="28"/>
                <w:szCs w:val="28"/>
              </w:rPr>
              <w:t>Knowledge and Understanding (15% weighting)</w:t>
            </w:r>
          </w:p>
        </w:tc>
        <w:tc>
          <w:tcPr>
            <w:tcW w:w="1276" w:type="dxa"/>
            <w:vMerge w:val="restart"/>
            <w:tcBorders>
              <w:left w:val="single" w:sz="4" w:space="0" w:color="auto"/>
            </w:tcBorders>
          </w:tcPr>
          <w:p w:rsidR="00B904A8" w:rsidRPr="007E4490" w:rsidRDefault="00B904A8" w:rsidP="00B904A8">
            <w:pPr>
              <w:rPr>
                <w:rFonts w:asciiTheme="minorHAnsi" w:hAnsiTheme="minorHAnsi" w:cstheme="minorHAnsi"/>
              </w:rPr>
            </w:pPr>
            <w:r w:rsidRPr="007E4490">
              <w:rPr>
                <w:rFonts w:asciiTheme="minorHAnsi" w:hAnsiTheme="minorHAnsi" w:cstheme="minorHAnsi"/>
              </w:rPr>
              <w:t>(0-10</w:t>
            </w:r>
            <w:r w:rsidR="00BF1E75">
              <w:rPr>
                <w:rFonts w:asciiTheme="minorHAnsi" w:hAnsiTheme="minorHAnsi" w:cstheme="minorHAnsi"/>
              </w:rPr>
              <w:t>0</w:t>
            </w:r>
            <w:r w:rsidRPr="007E4490">
              <w:rPr>
                <w:rFonts w:asciiTheme="minorHAnsi" w:hAnsiTheme="minorHAnsi" w:cstheme="minorHAnsi"/>
              </w:rPr>
              <w:t>)</w:t>
            </w:r>
          </w:p>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nil"/>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20"/>
              </w:rPr>
              <w:t>The heading ‘Knowledge and Understanding’ will be suitably interpreted by the assessor.</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single" w:sz="4" w:space="0" w:color="auto"/>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16"/>
              </w:rPr>
              <w:t>This section may include: Science appropriate to the specific discipline [understanding of fundamental principles?] (10%)</w:t>
            </w:r>
            <w:r>
              <w:rPr>
                <w:rFonts w:asciiTheme="minorHAnsi" w:eastAsia="MS Mincho" w:hAnsiTheme="minorHAnsi" w:cstheme="minorHAnsi"/>
                <w:sz w:val="16"/>
              </w:rPr>
              <w:t xml:space="preserve"> </w:t>
            </w:r>
            <w:r w:rsidRPr="007E4490">
              <w:rPr>
                <w:rFonts w:asciiTheme="minorHAnsi" w:eastAsia="MS Mincho" w:hAnsiTheme="minorHAnsi" w:cstheme="minorHAnsi"/>
                <w:sz w:val="16"/>
              </w:rPr>
              <w:t>General principles of design [e.g. formalised approach to project, etc]  (5%)</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single" w:sz="4" w:space="0" w:color="auto"/>
              <w:left w:val="single" w:sz="4" w:space="0" w:color="auto"/>
              <w:bottom w:val="nil"/>
              <w:right w:val="single" w:sz="4" w:space="0" w:color="auto"/>
            </w:tcBorders>
          </w:tcPr>
          <w:p w:rsidR="00B904A8" w:rsidRPr="007E4490" w:rsidRDefault="00B904A8" w:rsidP="00B904A8">
            <w:pPr>
              <w:rPr>
                <w:rFonts w:asciiTheme="minorHAnsi" w:hAnsiTheme="minorHAnsi" w:cstheme="minorHAnsi"/>
                <w:b/>
                <w:sz w:val="28"/>
                <w:szCs w:val="28"/>
              </w:rPr>
            </w:pPr>
            <w:r w:rsidRPr="007E4490">
              <w:rPr>
                <w:rFonts w:asciiTheme="minorHAnsi" w:hAnsiTheme="minorHAnsi" w:cstheme="minorHAnsi"/>
                <w:b/>
                <w:sz w:val="28"/>
                <w:szCs w:val="28"/>
              </w:rPr>
              <w:t>Subject Specific Cognitive &amp; Intellectual Skills (30% weighting)</w:t>
            </w:r>
          </w:p>
        </w:tc>
        <w:tc>
          <w:tcPr>
            <w:tcW w:w="1276" w:type="dxa"/>
            <w:vMerge w:val="restart"/>
            <w:tcBorders>
              <w:left w:val="single" w:sz="4" w:space="0" w:color="auto"/>
            </w:tcBorders>
          </w:tcPr>
          <w:p w:rsidR="00B904A8" w:rsidRPr="007E4490" w:rsidRDefault="00B904A8" w:rsidP="00B904A8">
            <w:pPr>
              <w:rPr>
                <w:rFonts w:asciiTheme="minorHAnsi" w:hAnsiTheme="minorHAnsi" w:cstheme="minorHAnsi"/>
              </w:rPr>
            </w:pPr>
            <w:r w:rsidRPr="007E4490">
              <w:rPr>
                <w:rFonts w:asciiTheme="minorHAnsi" w:hAnsiTheme="minorHAnsi" w:cstheme="minorHAnsi"/>
              </w:rPr>
              <w:t>(0-10</w:t>
            </w:r>
            <w:r w:rsidR="00BF1E75">
              <w:rPr>
                <w:rFonts w:asciiTheme="minorHAnsi" w:hAnsiTheme="minorHAnsi" w:cstheme="minorHAnsi"/>
              </w:rPr>
              <w:t>0</w:t>
            </w:r>
            <w:r w:rsidRPr="007E4490">
              <w:rPr>
                <w:rFonts w:asciiTheme="minorHAnsi" w:hAnsiTheme="minorHAnsi" w:cstheme="minorHAnsi"/>
              </w:rPr>
              <w:t>)</w:t>
            </w:r>
          </w:p>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nil"/>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20"/>
              </w:rPr>
              <w:t>The heading ‘Subject Specific Cognitive &amp; Intellectual Skills’ will be suitably interpreted by the assessor.</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single" w:sz="4" w:space="0" w:color="auto"/>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16"/>
              </w:rPr>
              <w:t>Creation of new processes or products through synthesis of ideas from a wide range of sources. [literature knowledge, etc] (10%)   Ability to produce solutions to problems through application of engineering knowledge &amp; understanding [deliverables] (10%)   Use of scientific [formal] principles in the modelling and analysis of engineering systems, processes and products (10%)</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single" w:sz="4" w:space="0" w:color="auto"/>
              <w:left w:val="single" w:sz="4" w:space="0" w:color="auto"/>
              <w:bottom w:val="nil"/>
              <w:right w:val="single" w:sz="4" w:space="0" w:color="auto"/>
            </w:tcBorders>
          </w:tcPr>
          <w:p w:rsidR="00B904A8" w:rsidRPr="007E4490" w:rsidRDefault="00B904A8" w:rsidP="00B904A8">
            <w:pPr>
              <w:rPr>
                <w:rFonts w:asciiTheme="minorHAnsi" w:hAnsiTheme="minorHAnsi" w:cstheme="minorHAnsi"/>
                <w:b/>
                <w:sz w:val="28"/>
                <w:szCs w:val="28"/>
              </w:rPr>
            </w:pPr>
            <w:r w:rsidRPr="007E4490">
              <w:rPr>
                <w:rFonts w:asciiTheme="minorHAnsi" w:hAnsiTheme="minorHAnsi" w:cstheme="minorHAnsi"/>
                <w:b/>
                <w:sz w:val="28"/>
                <w:szCs w:val="28"/>
              </w:rPr>
              <w:t>Transferable and Key Skills (</w:t>
            </w:r>
            <w:r>
              <w:rPr>
                <w:rFonts w:asciiTheme="minorHAnsi" w:hAnsiTheme="minorHAnsi" w:cstheme="minorHAnsi"/>
                <w:b/>
                <w:sz w:val="28"/>
                <w:szCs w:val="28"/>
              </w:rPr>
              <w:t>25</w:t>
            </w:r>
            <w:r w:rsidRPr="007E4490">
              <w:rPr>
                <w:rFonts w:asciiTheme="minorHAnsi" w:hAnsiTheme="minorHAnsi" w:cstheme="minorHAnsi"/>
                <w:b/>
                <w:sz w:val="28"/>
                <w:szCs w:val="28"/>
              </w:rPr>
              <w:t>% weighting)</w:t>
            </w:r>
          </w:p>
        </w:tc>
        <w:tc>
          <w:tcPr>
            <w:tcW w:w="1276" w:type="dxa"/>
            <w:vMerge w:val="restart"/>
            <w:tcBorders>
              <w:left w:val="single" w:sz="4" w:space="0" w:color="auto"/>
            </w:tcBorders>
          </w:tcPr>
          <w:p w:rsidR="00B904A8" w:rsidRPr="007E4490" w:rsidRDefault="00B904A8" w:rsidP="00B904A8">
            <w:pPr>
              <w:rPr>
                <w:rFonts w:asciiTheme="minorHAnsi" w:hAnsiTheme="minorHAnsi" w:cstheme="minorHAnsi"/>
              </w:rPr>
            </w:pPr>
            <w:r w:rsidRPr="007E4490">
              <w:rPr>
                <w:rFonts w:asciiTheme="minorHAnsi" w:hAnsiTheme="minorHAnsi" w:cstheme="minorHAnsi"/>
              </w:rPr>
              <w:t>(0-10</w:t>
            </w:r>
            <w:r w:rsidR="00BF1E75">
              <w:rPr>
                <w:rFonts w:asciiTheme="minorHAnsi" w:hAnsiTheme="minorHAnsi" w:cstheme="minorHAnsi"/>
              </w:rPr>
              <w:t>0</w:t>
            </w:r>
            <w:r w:rsidRPr="007E4490">
              <w:rPr>
                <w:rFonts w:asciiTheme="minorHAnsi" w:hAnsiTheme="minorHAnsi" w:cstheme="minorHAnsi"/>
              </w:rPr>
              <w:t>)</w:t>
            </w:r>
          </w:p>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nil"/>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20"/>
              </w:rPr>
              <w:t>The heading ‘Transferable &amp; Key Skills’ will be suitably interpreted by the assessor.</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single" w:sz="4" w:space="0" w:color="auto"/>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16"/>
              </w:rPr>
              <w:t>Communicating effectively with clients, colleagues &amp; public [presentation skills, visual aids, engage assessors, etc] (20%)   Use of creativity and innovation in problem solving [novel solutions, etc] (</w:t>
            </w:r>
            <w:r>
              <w:rPr>
                <w:rFonts w:asciiTheme="minorHAnsi" w:eastAsia="MS Mincho" w:hAnsiTheme="minorHAnsi" w:cstheme="minorHAnsi"/>
                <w:sz w:val="16"/>
              </w:rPr>
              <w:t>5</w:t>
            </w:r>
            <w:r w:rsidRPr="007E4490">
              <w:rPr>
                <w:rFonts w:asciiTheme="minorHAnsi" w:eastAsia="MS Mincho" w:hAnsiTheme="minorHAnsi" w:cstheme="minorHAnsi"/>
                <w:sz w:val="16"/>
              </w:rPr>
              <w:t>%)</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single" w:sz="4" w:space="0" w:color="auto"/>
              <w:left w:val="single" w:sz="4" w:space="0" w:color="auto"/>
              <w:bottom w:val="nil"/>
              <w:right w:val="single" w:sz="4" w:space="0" w:color="auto"/>
            </w:tcBorders>
          </w:tcPr>
          <w:p w:rsidR="00B904A8" w:rsidRPr="007E4490" w:rsidRDefault="00B904A8" w:rsidP="00B904A8">
            <w:pPr>
              <w:rPr>
                <w:rFonts w:asciiTheme="minorHAnsi" w:hAnsiTheme="minorHAnsi" w:cstheme="minorHAnsi"/>
                <w:b/>
                <w:sz w:val="28"/>
                <w:szCs w:val="28"/>
              </w:rPr>
            </w:pPr>
            <w:r w:rsidRPr="007E4490">
              <w:rPr>
                <w:rFonts w:asciiTheme="minorHAnsi" w:hAnsiTheme="minorHAnsi" w:cstheme="minorHAnsi"/>
                <w:b/>
                <w:sz w:val="28"/>
                <w:szCs w:val="28"/>
              </w:rPr>
              <w:t>Subject Specific Practical Skills (</w:t>
            </w:r>
            <w:r>
              <w:rPr>
                <w:rFonts w:asciiTheme="minorHAnsi" w:hAnsiTheme="minorHAnsi" w:cstheme="minorHAnsi"/>
                <w:b/>
                <w:sz w:val="28"/>
                <w:szCs w:val="28"/>
              </w:rPr>
              <w:t>30</w:t>
            </w:r>
            <w:r w:rsidRPr="007E4490">
              <w:rPr>
                <w:rFonts w:asciiTheme="minorHAnsi" w:hAnsiTheme="minorHAnsi" w:cstheme="minorHAnsi"/>
                <w:b/>
                <w:sz w:val="28"/>
                <w:szCs w:val="28"/>
              </w:rPr>
              <w:t>% weighting)</w:t>
            </w:r>
          </w:p>
        </w:tc>
        <w:tc>
          <w:tcPr>
            <w:tcW w:w="1276" w:type="dxa"/>
            <w:vMerge w:val="restart"/>
            <w:tcBorders>
              <w:left w:val="single" w:sz="4" w:space="0" w:color="auto"/>
            </w:tcBorders>
          </w:tcPr>
          <w:p w:rsidR="00B904A8" w:rsidRPr="007E4490" w:rsidRDefault="00B904A8" w:rsidP="00B904A8">
            <w:pPr>
              <w:rPr>
                <w:rFonts w:asciiTheme="minorHAnsi" w:hAnsiTheme="minorHAnsi" w:cstheme="minorHAnsi"/>
              </w:rPr>
            </w:pPr>
            <w:r w:rsidRPr="007E4490">
              <w:rPr>
                <w:rFonts w:asciiTheme="minorHAnsi" w:hAnsiTheme="minorHAnsi" w:cstheme="minorHAnsi"/>
              </w:rPr>
              <w:t>(0-10</w:t>
            </w:r>
            <w:r w:rsidR="00BF1E75">
              <w:rPr>
                <w:rFonts w:asciiTheme="minorHAnsi" w:hAnsiTheme="minorHAnsi" w:cstheme="minorHAnsi"/>
              </w:rPr>
              <w:t>0</w:t>
            </w:r>
            <w:r w:rsidRPr="007E4490">
              <w:rPr>
                <w:rFonts w:asciiTheme="minorHAnsi" w:hAnsiTheme="minorHAnsi" w:cstheme="minorHAnsi"/>
              </w:rPr>
              <w:t>)</w:t>
            </w:r>
          </w:p>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nil"/>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20"/>
              </w:rPr>
              <w:t>The heading ‘Subject Specific Practical Skills’ will be suitably interpreted by the assessor.</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single" w:sz="4" w:space="0" w:color="auto"/>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16"/>
              </w:rPr>
              <w:t>Documentation showing ability to manage projects, people, resources and time [logbook, etc] (10%)   Design of system component or process [e.g. tangible deliverables] (10%)   Practical testing of design ideas in laboratory (or simulation), technical analysis &amp; critical evaluation of results (10%)</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bl>
    <w:p w:rsidR="00B904A8" w:rsidRPr="007E4490" w:rsidRDefault="00B904A8" w:rsidP="00B904A8">
      <w:pPr>
        <w:pStyle w:val="BodyTextIndent"/>
        <w:spacing w:before="120"/>
        <w:ind w:firstLine="0"/>
        <w:rPr>
          <w:rFonts w:asciiTheme="minorHAnsi" w:hAnsiTheme="minorHAnsi" w:cstheme="minorHAnsi"/>
          <w:b/>
          <w:bCs/>
        </w:rPr>
      </w:pPr>
      <w:r w:rsidRPr="007E4490">
        <w:rPr>
          <w:rFonts w:asciiTheme="minorHAnsi" w:hAnsiTheme="minorHAnsi" w:cstheme="minorHAnsi"/>
          <w:b/>
          <w:bCs/>
        </w:rPr>
        <w:t>Please return to the PG office immediately.</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B904A8" w:rsidRPr="007E4490" w:rsidTr="00B904A8">
        <w:trPr>
          <w:trHeight w:val="5779"/>
        </w:trPr>
        <w:tc>
          <w:tcPr>
            <w:tcW w:w="10349" w:type="dxa"/>
          </w:tcPr>
          <w:p w:rsidR="00B904A8" w:rsidRPr="007E4490" w:rsidRDefault="00B904A8" w:rsidP="00B904A8">
            <w:pPr>
              <w:pStyle w:val="Heading1"/>
              <w:rPr>
                <w:rFonts w:asciiTheme="minorHAnsi" w:hAnsiTheme="minorHAnsi" w:cstheme="minorHAnsi"/>
                <w:sz w:val="20"/>
              </w:rPr>
            </w:pPr>
            <w:r w:rsidRPr="00B904A8">
              <w:rPr>
                <w:rFonts w:asciiTheme="minorHAnsi" w:hAnsiTheme="minorHAnsi" w:cstheme="minorHAnsi"/>
                <w:sz w:val="32"/>
              </w:rPr>
              <w:t xml:space="preserve">Feedback to student:  </w:t>
            </w:r>
            <w:r w:rsidRPr="007E4490">
              <w:rPr>
                <w:rFonts w:asciiTheme="minorHAnsi" w:hAnsiTheme="minorHAnsi" w:cstheme="minorHAnsi"/>
                <w:b w:val="0"/>
                <w:bCs w:val="0"/>
                <w:sz w:val="18"/>
              </w:rPr>
              <w:t>Please ensure tha</w:t>
            </w:r>
            <w:r>
              <w:rPr>
                <w:rFonts w:asciiTheme="minorHAnsi" w:hAnsiTheme="minorHAnsi" w:cstheme="minorHAnsi"/>
                <w:b w:val="0"/>
                <w:bCs w:val="0"/>
                <w:sz w:val="18"/>
              </w:rPr>
              <w:t>t these comments convey useful feedback</w:t>
            </w:r>
            <w:r w:rsidRPr="007E4490">
              <w:rPr>
                <w:rFonts w:asciiTheme="minorHAnsi" w:hAnsiTheme="minorHAnsi" w:cstheme="minorHAnsi"/>
                <w:b w:val="0"/>
                <w:bCs w:val="0"/>
                <w:sz w:val="18"/>
              </w:rPr>
              <w:t xml:space="preserve"> to the student</w:t>
            </w:r>
            <w:r>
              <w:rPr>
                <w:rFonts w:asciiTheme="minorHAnsi" w:hAnsiTheme="minorHAnsi" w:cstheme="minorHAnsi"/>
                <w:b w:val="0"/>
                <w:bCs w:val="0"/>
                <w:sz w:val="18"/>
              </w:rPr>
              <w:t xml:space="preserve">, where appropriate include guidance on their final report.  </w:t>
            </w:r>
            <w:r w:rsidRPr="007E4490">
              <w:rPr>
                <w:rFonts w:asciiTheme="minorHAnsi" w:hAnsiTheme="minorHAnsi" w:cstheme="minorHAnsi"/>
                <w:b w:val="0"/>
                <w:bCs w:val="0"/>
                <w:sz w:val="18"/>
              </w:rPr>
              <w:t>The form may also be read by the independent arbiter and external examiner</w:t>
            </w:r>
            <w:r>
              <w:rPr>
                <w:rFonts w:asciiTheme="minorHAnsi" w:hAnsiTheme="minorHAnsi" w:cstheme="minorHAnsi"/>
                <w:b w:val="0"/>
                <w:bCs w:val="0"/>
                <w:sz w:val="18"/>
              </w:rPr>
              <w:t>.</w:t>
            </w:r>
          </w:p>
          <w:p w:rsidR="00B904A8" w:rsidRPr="007E4490" w:rsidRDefault="00B904A8" w:rsidP="00B904A8">
            <w:pPr>
              <w:rPr>
                <w:rFonts w:asciiTheme="minorHAnsi" w:eastAsia="MS Mincho" w:hAnsiTheme="minorHAnsi" w:cstheme="minorHAnsi"/>
                <w:b/>
                <w:bCs/>
                <w:sz w:val="16"/>
              </w:rPr>
            </w:pPr>
          </w:p>
          <w:p w:rsidR="00B904A8" w:rsidRPr="007A220D" w:rsidRDefault="00B904A8" w:rsidP="00B904A8">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B904A8" w:rsidRPr="007E4490" w:rsidRDefault="00B904A8" w:rsidP="00B904A8">
            <w:pPr>
              <w:jc w:val="right"/>
              <w:rPr>
                <w:rFonts w:asciiTheme="minorHAnsi" w:eastAsia="MS Mincho" w:hAnsiTheme="minorHAnsi" w:cstheme="minorHAnsi"/>
                <w:b/>
                <w:bCs/>
              </w:rPr>
            </w:pPr>
          </w:p>
        </w:tc>
      </w:tr>
    </w:tbl>
    <w:p w:rsidR="00B904A8" w:rsidRDefault="00B904A8" w:rsidP="00B904A8">
      <w:pPr>
        <w:jc w:val="center"/>
        <w:rPr>
          <w:rFonts w:asciiTheme="minorHAnsi" w:hAnsiTheme="minorHAnsi" w:cstheme="minorHAnsi"/>
        </w:rPr>
      </w:pPr>
    </w:p>
    <w:p w:rsidR="00B904A8" w:rsidRDefault="00B904A8" w:rsidP="00B904A8">
      <w:pPr>
        <w:rPr>
          <w:sz w:val="24"/>
          <w:szCs w:val="24"/>
        </w:rPr>
        <w:sectPr w:rsidR="00B904A8" w:rsidSect="005A7180">
          <w:type w:val="continuous"/>
          <w:pgSz w:w="11960" w:h="16900"/>
          <w:pgMar w:top="1418" w:right="1440" w:bottom="851" w:left="1440" w:header="720" w:footer="720" w:gutter="0"/>
          <w:cols w:space="720"/>
          <w:noEndnote/>
        </w:sectPr>
      </w:pPr>
    </w:p>
    <w:p w:rsidR="00232D7B" w:rsidRPr="00485C7D" w:rsidRDefault="00332929" w:rsidP="00232D7B">
      <w:pPr>
        <w:jc w:val="center"/>
        <w:rPr>
          <w:rFonts w:ascii="Calibri" w:hAnsi="Calibri" w:cs="Calibri"/>
        </w:rPr>
      </w:pPr>
      <w:r>
        <w:rPr>
          <w:rFonts w:ascii="Calibri" w:hAnsi="Calibri" w:cs="Calibri"/>
        </w:rPr>
        <w:lastRenderedPageBreak/>
        <w:br w:type="page"/>
      </w:r>
      <w:r w:rsidR="00E953FC">
        <w:rPr>
          <w:rFonts w:ascii="Calibri" w:hAnsi="Calibri" w:cs="Calibri"/>
        </w:rPr>
        <w:lastRenderedPageBreak/>
        <w:drawing>
          <wp:inline distT="0" distB="0" distL="0" distR="0">
            <wp:extent cx="1476375" cy="352425"/>
            <wp:effectExtent l="19050" t="0" r="9525" b="0"/>
            <wp:docPr id="7" name="Picture 7"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232D7B" w:rsidRPr="00232D7B" w:rsidRDefault="00232D7B" w:rsidP="00D8405C">
      <w:pPr>
        <w:pStyle w:val="Heading2"/>
        <w:ind w:left="-426"/>
        <w:jc w:val="center"/>
        <w:rPr>
          <w:rFonts w:cs="Arial"/>
        </w:rPr>
      </w:pPr>
      <w:bookmarkStart w:id="63" w:name="_Toc334448859"/>
      <w:r w:rsidRPr="00232D7B">
        <w:rPr>
          <w:rFonts w:cs="Arial"/>
        </w:rPr>
        <w:t>ME</w:t>
      </w:r>
      <w:r w:rsidR="00D8405C">
        <w:rPr>
          <w:rFonts w:cs="Arial"/>
        </w:rPr>
        <w:t>ng Final Year Research Project -</w:t>
      </w:r>
      <w:r w:rsidRPr="00232D7B">
        <w:rPr>
          <w:rFonts w:cs="Arial"/>
        </w:rPr>
        <w:t xml:space="preserve"> Supervisor’s Report Form</w:t>
      </w:r>
      <w:bookmarkEnd w:id="63"/>
    </w:p>
    <w:p w:rsidR="00232D7B" w:rsidRPr="00485C7D" w:rsidRDefault="00232D7B" w:rsidP="00232D7B">
      <w:pPr>
        <w:pStyle w:val="Heading8"/>
        <w:spacing w:after="40"/>
        <w:ind w:left="-426"/>
        <w:rPr>
          <w:rFonts w:ascii="Calibri" w:hAnsi="Calibri" w:cs="Calibri"/>
          <w:sz w:val="28"/>
          <w:szCs w:val="28"/>
        </w:rPr>
      </w:pPr>
      <w:r w:rsidRPr="00485C7D">
        <w:rPr>
          <w:rFonts w:ascii="Calibri" w:hAnsi="Calibri" w:cs="Calibri"/>
          <w:sz w:val="28"/>
          <w:szCs w:val="28"/>
        </w:rPr>
        <w:t>Student name:</w:t>
      </w:r>
      <w:r w:rsidRPr="00485C7D">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485C7D">
        <w:rPr>
          <w:rFonts w:ascii="Calibri" w:hAnsi="Calibri" w:cs="Calibri"/>
          <w:sz w:val="28"/>
          <w:szCs w:val="28"/>
        </w:rPr>
        <w:t>Supervisor:</w:t>
      </w:r>
      <w:r w:rsidRPr="00485C7D">
        <w:rPr>
          <w:rFonts w:ascii="Calibri" w:hAnsi="Calibri" w:cs="Calibri"/>
          <w:sz w:val="28"/>
          <w:szCs w:val="28"/>
        </w:rPr>
        <w:tab/>
      </w:r>
    </w:p>
    <w:p w:rsidR="00232D7B" w:rsidRPr="00485C7D" w:rsidRDefault="00232D7B" w:rsidP="00232D7B">
      <w:pPr>
        <w:pStyle w:val="Heading8"/>
        <w:spacing w:after="40"/>
        <w:ind w:left="-426"/>
        <w:rPr>
          <w:rFonts w:ascii="Calibri" w:hAnsi="Calibri" w:cs="Calibri"/>
          <w:sz w:val="20"/>
        </w:rPr>
      </w:pPr>
      <w:r w:rsidRPr="00485C7D">
        <w:rPr>
          <w:rFonts w:ascii="Calibri" w:hAnsi="Calibri" w:cs="Calibri"/>
          <w:sz w:val="20"/>
        </w:rPr>
        <w:t>To be filled in by the supervisor.   (Staff are to interpret the suggested criteria liberally – to match the particular project)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232D7B" w:rsidRPr="00485C7D" w:rsidTr="00232D7B">
        <w:tc>
          <w:tcPr>
            <w:tcW w:w="8506" w:type="dxa"/>
            <w:tcBorders>
              <w:top w:val="single" w:sz="4" w:space="0" w:color="auto"/>
              <w:left w:val="single" w:sz="4" w:space="0" w:color="auto"/>
              <w:bottom w:val="nil"/>
              <w:right w:val="single" w:sz="4" w:space="0" w:color="auto"/>
            </w:tcBorders>
          </w:tcPr>
          <w:p w:rsidR="00232D7B" w:rsidRPr="00485C7D" w:rsidRDefault="00232D7B" w:rsidP="00232D7B">
            <w:pPr>
              <w:spacing w:before="60" w:after="60"/>
              <w:rPr>
                <w:rFonts w:ascii="Calibri" w:eastAsia="MS Mincho" w:hAnsi="Calibri" w:cs="Calibri"/>
                <w:sz w:val="20"/>
              </w:rPr>
            </w:pPr>
          </w:p>
        </w:tc>
        <w:tc>
          <w:tcPr>
            <w:tcW w:w="1843" w:type="dxa"/>
            <w:tcBorders>
              <w:left w:val="single" w:sz="4" w:space="0" w:color="auto"/>
            </w:tcBorders>
          </w:tcPr>
          <w:p w:rsidR="00232D7B" w:rsidRPr="00485C7D" w:rsidRDefault="00BF1E75" w:rsidP="00232D7B">
            <w:pPr>
              <w:rPr>
                <w:rFonts w:ascii="Calibri" w:hAnsi="Calibri" w:cs="Calibri"/>
                <w:sz w:val="20"/>
              </w:rPr>
            </w:pPr>
            <w:r>
              <w:rPr>
                <w:rFonts w:ascii="Calibri" w:hAnsi="Calibri" w:cs="Calibri"/>
                <w:sz w:val="20"/>
              </w:rPr>
              <w:t>Mark (100%)</w:t>
            </w:r>
          </w:p>
        </w:tc>
      </w:tr>
      <w:tr w:rsidR="00BF1E75" w:rsidRPr="00485C7D" w:rsidTr="00232D7B">
        <w:tc>
          <w:tcPr>
            <w:tcW w:w="8506" w:type="dxa"/>
            <w:tcBorders>
              <w:top w:val="single" w:sz="4" w:space="0" w:color="auto"/>
              <w:left w:val="single" w:sz="4" w:space="0" w:color="auto"/>
              <w:bottom w:val="nil"/>
              <w:right w:val="single" w:sz="4" w:space="0" w:color="auto"/>
            </w:tcBorders>
          </w:tcPr>
          <w:p w:rsidR="00BF1E75" w:rsidRPr="00485C7D" w:rsidRDefault="00BF1E75" w:rsidP="003674CB">
            <w:pPr>
              <w:spacing w:before="60" w:after="60"/>
              <w:rPr>
                <w:rFonts w:ascii="Calibri" w:eastAsia="MS Mincho" w:hAnsi="Calibri" w:cs="Calibri"/>
                <w:sz w:val="20"/>
              </w:rPr>
            </w:pPr>
            <w:r w:rsidRPr="00485C7D">
              <w:rPr>
                <w:rFonts w:ascii="Calibri" w:eastAsia="MS Mincho" w:hAnsi="Calibri" w:cs="Calibri"/>
                <w:sz w:val="20"/>
              </w:rPr>
              <w:t>Record Keeping [log book and other documentation] (5%)</w:t>
            </w:r>
          </w:p>
        </w:tc>
        <w:tc>
          <w:tcPr>
            <w:tcW w:w="1843" w:type="dxa"/>
            <w:tcBorders>
              <w:left w:val="single" w:sz="4" w:space="0" w:color="auto"/>
            </w:tcBorders>
          </w:tcPr>
          <w:p w:rsidR="00BF1E75" w:rsidRDefault="004A2295" w:rsidP="00BF1E75">
            <w:pPr>
              <w:rPr>
                <w:rFonts w:ascii="Calibri" w:hAnsi="Calibri" w:cs="Calibri"/>
                <w:sz w:val="20"/>
              </w:rPr>
            </w:pPr>
            <w:r>
              <w:rPr>
                <w:rFonts w:ascii="Calibri" w:hAnsi="Calibri" w:cs="Calibri"/>
                <w:sz w:val="20"/>
              </w:rPr>
              <w:t>(0-100)</w:t>
            </w:r>
          </w:p>
          <w:p w:rsidR="004A2295" w:rsidRDefault="004A2295" w:rsidP="00BF1E75">
            <w:pPr>
              <w:rPr>
                <w:rFonts w:ascii="Calibri" w:hAnsi="Calibri" w:cs="Calibri"/>
                <w:sz w:val="20"/>
              </w:rPr>
            </w:pPr>
          </w:p>
          <w:p w:rsidR="004A2295" w:rsidRPr="00485C7D" w:rsidRDefault="004A2295" w:rsidP="00BF1E75">
            <w:pPr>
              <w:rPr>
                <w:rFonts w:ascii="Calibri" w:hAnsi="Calibri" w:cs="Calibri"/>
                <w:sz w:val="20"/>
              </w:rPr>
            </w:pPr>
          </w:p>
        </w:tc>
      </w:tr>
      <w:tr w:rsidR="00BF1E75" w:rsidRPr="00485C7D" w:rsidTr="00232D7B">
        <w:tc>
          <w:tcPr>
            <w:tcW w:w="8506" w:type="dxa"/>
            <w:tcBorders>
              <w:top w:val="single" w:sz="4" w:space="0" w:color="auto"/>
              <w:left w:val="single" w:sz="4" w:space="0" w:color="auto"/>
              <w:bottom w:val="nil"/>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Intellectual Input &amp; Initiative – some knowledge and understanding will be at forefront of discipline (25%)</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Pr="00485C7D" w:rsidRDefault="00BF1E75" w:rsidP="00232D7B">
            <w:pPr>
              <w:rPr>
                <w:rFonts w:ascii="Calibri" w:hAnsi="Calibri" w:cs="Calibri"/>
                <w:sz w:val="20"/>
              </w:rPr>
            </w:pPr>
          </w:p>
        </w:tc>
      </w:tr>
      <w:tr w:rsidR="00BF1E75" w:rsidRPr="00485C7D" w:rsidTr="00232D7B">
        <w:tc>
          <w:tcPr>
            <w:tcW w:w="8506" w:type="dxa"/>
            <w:tcBorders>
              <w:top w:val="single" w:sz="4" w:space="0" w:color="auto"/>
              <w:left w:val="single" w:sz="4" w:space="0" w:color="auto"/>
              <w:bottom w:val="nil"/>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Ability to work independently, ability to make sound judgements in the absence of complete information (10%)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Pr="00485C7D" w:rsidRDefault="00BF1E75" w:rsidP="00232D7B">
            <w:pPr>
              <w:rPr>
                <w:rFonts w:ascii="Calibri" w:hAnsi="Calibri" w:cs="Calibri"/>
                <w:sz w:val="20"/>
              </w:rPr>
            </w:pPr>
          </w:p>
        </w:tc>
      </w:tr>
      <w:tr w:rsidR="00BF1E75" w:rsidRPr="00485C7D" w:rsidTr="00232D7B">
        <w:tc>
          <w:tcPr>
            <w:tcW w:w="8506" w:type="dxa"/>
            <w:tcBorders>
              <w:top w:val="single" w:sz="4" w:space="0" w:color="auto"/>
              <w:left w:val="single" w:sz="4" w:space="0" w:color="auto"/>
              <w:bottom w:val="nil"/>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Communication Skills [spoken, listening and written] (10%)</w:t>
            </w:r>
          </w:p>
        </w:tc>
        <w:tc>
          <w:tcPr>
            <w:tcW w:w="1843" w:type="dxa"/>
            <w:vMerge w:val="restart"/>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Pr="00485C7D" w:rsidRDefault="00BF1E7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p>
        </w:tc>
        <w:tc>
          <w:tcPr>
            <w:tcW w:w="1843" w:type="dxa"/>
            <w:vMerge/>
            <w:tcBorders>
              <w:left w:val="single" w:sz="4" w:space="0" w:color="auto"/>
            </w:tcBorders>
          </w:tcPr>
          <w:p w:rsidR="00BF1E75" w:rsidRPr="00485C7D" w:rsidRDefault="00BF1E7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Organisation and Planning [time management, contingency, progress monitoring] (10%)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Default="00BF1E75" w:rsidP="00232D7B">
            <w:pPr>
              <w:rPr>
                <w:rFonts w:ascii="Calibri" w:hAnsi="Calibri" w:cs="Calibri"/>
                <w:sz w:val="20"/>
              </w:rPr>
            </w:pPr>
          </w:p>
          <w:p w:rsidR="004A2295" w:rsidRPr="00485C7D" w:rsidRDefault="004A229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Comprehension of Project – application of specialist skills in a professional capacity (10%)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Default="00BF1E75" w:rsidP="00232D7B">
            <w:pPr>
              <w:rPr>
                <w:rFonts w:ascii="Calibri" w:hAnsi="Calibri" w:cs="Calibri"/>
                <w:sz w:val="20"/>
              </w:rPr>
            </w:pPr>
          </w:p>
          <w:p w:rsidR="004A2295" w:rsidRPr="00485C7D" w:rsidRDefault="004A229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Commitment – self-motivated (10%)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Default="00BF1E75" w:rsidP="00232D7B">
            <w:pPr>
              <w:rPr>
                <w:rFonts w:ascii="Calibri" w:hAnsi="Calibri" w:cs="Calibri"/>
                <w:sz w:val="20"/>
              </w:rPr>
            </w:pPr>
          </w:p>
          <w:p w:rsidR="004A2295" w:rsidRPr="00485C7D" w:rsidRDefault="004A229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Tangible Deliverables – demonstration of their technical, intellectual and transferable skills (20%)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Default="00BF1E75" w:rsidP="00232D7B">
            <w:pPr>
              <w:rPr>
                <w:rFonts w:ascii="Calibri" w:hAnsi="Calibri" w:cs="Calibri"/>
                <w:sz w:val="20"/>
              </w:rPr>
            </w:pPr>
          </w:p>
          <w:p w:rsidR="004A2295" w:rsidRPr="00485C7D" w:rsidRDefault="004A2295" w:rsidP="00232D7B">
            <w:pPr>
              <w:rPr>
                <w:rFonts w:ascii="Calibri" w:hAnsi="Calibri" w:cs="Calibri"/>
                <w:sz w:val="20"/>
              </w:rPr>
            </w:pPr>
          </w:p>
        </w:tc>
      </w:tr>
    </w:tbl>
    <w:p w:rsidR="00232D7B" w:rsidRPr="00485C7D" w:rsidRDefault="00232D7B" w:rsidP="00232D7B">
      <w:pPr>
        <w:pStyle w:val="BodyTextIndent"/>
        <w:spacing w:before="120"/>
        <w:ind w:firstLine="0"/>
        <w:rPr>
          <w:rFonts w:ascii="Calibri" w:hAnsi="Calibri" w:cs="Calibri"/>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232D7B" w:rsidRPr="00485C7D" w:rsidTr="004A2295">
        <w:trPr>
          <w:trHeight w:val="3615"/>
        </w:trPr>
        <w:tc>
          <w:tcPr>
            <w:tcW w:w="10349" w:type="dxa"/>
          </w:tcPr>
          <w:p w:rsidR="00232D7B" w:rsidRPr="00485C7D" w:rsidRDefault="00232D7B" w:rsidP="00232D7B">
            <w:pPr>
              <w:pStyle w:val="Heading1"/>
              <w:rPr>
                <w:rFonts w:ascii="Calibri" w:hAnsi="Calibri" w:cs="Calibri"/>
                <w:sz w:val="20"/>
              </w:rPr>
            </w:pPr>
            <w:r w:rsidRPr="00485C7D">
              <w:rPr>
                <w:rFonts w:ascii="Calibri" w:hAnsi="Calibri" w:cs="Calibri"/>
              </w:rPr>
              <w:t xml:space="preserve">Comments :  </w:t>
            </w:r>
            <w:r w:rsidRPr="00485C7D">
              <w:rPr>
                <w:rFonts w:ascii="Calibri" w:hAnsi="Calibri" w:cs="Calibri"/>
                <w:b w:val="0"/>
                <w:bCs w:val="0"/>
                <w:sz w:val="18"/>
              </w:rPr>
              <w:t>Please note any special factors that should be taken into account and any general points you would like to make, particularly with regard to the level of student input to the project, problems outside the student’s control, extent of help required, etc.</w:t>
            </w:r>
          </w:p>
          <w:p w:rsidR="00232D7B" w:rsidRPr="00485C7D" w:rsidRDefault="00232D7B" w:rsidP="00232D7B">
            <w:pPr>
              <w:rPr>
                <w:rFonts w:ascii="Calibri" w:eastAsia="MS Mincho" w:hAnsi="Calibri" w:cs="Calibri"/>
              </w:rPr>
            </w:pPr>
          </w:p>
          <w:p w:rsidR="00232D7B" w:rsidRPr="00485C7D" w:rsidRDefault="00232D7B" w:rsidP="00232D7B">
            <w:pPr>
              <w:rPr>
                <w:rFonts w:ascii="Calibri" w:eastAsia="MS Mincho" w:hAnsi="Calibri" w:cs="Calibri"/>
              </w:rPr>
            </w:pPr>
          </w:p>
          <w:p w:rsidR="00232D7B" w:rsidRPr="007A220D" w:rsidRDefault="00232D7B" w:rsidP="00232D7B">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232D7B" w:rsidRPr="00485C7D" w:rsidRDefault="00232D7B" w:rsidP="00232D7B">
            <w:pPr>
              <w:jc w:val="right"/>
              <w:rPr>
                <w:rFonts w:ascii="Calibri" w:eastAsia="MS Mincho" w:hAnsi="Calibri" w:cs="Calibri"/>
                <w:b/>
                <w:bCs/>
              </w:rPr>
            </w:pPr>
          </w:p>
        </w:tc>
      </w:tr>
    </w:tbl>
    <w:p w:rsidR="00232D7B" w:rsidRPr="00485C7D" w:rsidRDefault="00232D7B" w:rsidP="00232D7B">
      <w:pPr>
        <w:rPr>
          <w:rFonts w:ascii="Calibri" w:eastAsia="MS Mincho" w:hAnsi="Calibri" w:cs="Calibri"/>
          <w:sz w:val="16"/>
          <w:szCs w:val="16"/>
        </w:rPr>
      </w:pPr>
      <w:r w:rsidRPr="00485C7D">
        <w:rPr>
          <w:rFonts w:ascii="Calibri" w:eastAsia="MS Mincho" w:hAnsi="Calibri" w:cs="Calibri"/>
          <w:sz w:val="16"/>
          <w:szCs w:val="16"/>
        </w:rPr>
        <w:t>Notes:</w:t>
      </w:r>
    </w:p>
    <w:p w:rsidR="00232D7B" w:rsidRPr="00485C7D" w:rsidRDefault="00232D7B" w:rsidP="00232D7B">
      <w:pPr>
        <w:rPr>
          <w:rFonts w:ascii="Calibri" w:hAnsi="Calibri" w:cs="Calibri"/>
        </w:rPr>
      </w:pPr>
      <w:r w:rsidRPr="00485C7D">
        <w:rPr>
          <w:rFonts w:ascii="Calibri" w:eastAsia="MS Mincho" w:hAnsi="Calibri" w:cs="Calibri"/>
          <w:sz w:val="16"/>
          <w:szCs w:val="16"/>
        </w:rPr>
        <w:t>Much of the study undertaken at MEng level will have been at, or informed by, the forefront of an academic or professional discipline.   Students will have shown originality in the application of knowledge, and they will understand how the boundaries of knowledge are advanced through research.   They will be able to deal with complex issues both systematically and creatively, and they will show originality in tackling and solving problems.   They will have the qualities needed for employment in circumstances requiring sound judgment, personal responsibility and initiative in complex and unpredictable professional environments</w:t>
      </w:r>
    </w:p>
    <w:p w:rsidR="00232D7B" w:rsidRDefault="00232D7B" w:rsidP="00B904A8">
      <w:pPr>
        <w:jc w:val="center"/>
        <w:rPr>
          <w:sz w:val="24"/>
          <w:szCs w:val="24"/>
        </w:rPr>
      </w:pPr>
    </w:p>
    <w:p w:rsidR="00232D7B" w:rsidRPr="008523EA" w:rsidRDefault="00232D7B" w:rsidP="00232D7B">
      <w:pPr>
        <w:ind w:left="-900"/>
        <w:jc w:val="center"/>
        <w:rPr>
          <w:rFonts w:ascii="Calibri" w:eastAsia="MS Mincho" w:hAnsi="Calibri" w:cs="Calibri"/>
          <w:sz w:val="14"/>
        </w:rPr>
      </w:pPr>
      <w:r>
        <w:rPr>
          <w:sz w:val="24"/>
          <w:szCs w:val="24"/>
        </w:rPr>
        <w:br w:type="page"/>
      </w:r>
      <w:r w:rsidR="00E953FC">
        <w:rPr>
          <w:rFonts w:ascii="Calibri" w:eastAsia="MS Mincho" w:hAnsi="Calibri" w:cs="Calibri"/>
          <w:sz w:val="14"/>
        </w:rPr>
        <w:lastRenderedPageBreak/>
        <w:drawing>
          <wp:inline distT="0" distB="0" distL="0" distR="0">
            <wp:extent cx="1676400" cy="390525"/>
            <wp:effectExtent l="19050" t="0" r="0" b="0"/>
            <wp:docPr id="8" name="Picture 8"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OB New logo"/>
                    <pic:cNvPicPr>
                      <a:picLocks noChangeAspect="1" noChangeArrowheads="1"/>
                    </pic:cNvPicPr>
                  </pic:nvPicPr>
                  <pic:blipFill>
                    <a:blip r:embed="rId20" cstate="print"/>
                    <a:srcRect/>
                    <a:stretch>
                      <a:fillRect/>
                    </a:stretch>
                  </pic:blipFill>
                  <pic:spPr bwMode="auto">
                    <a:xfrm>
                      <a:off x="0" y="0"/>
                      <a:ext cx="1676400" cy="390525"/>
                    </a:xfrm>
                    <a:prstGeom prst="rect">
                      <a:avLst/>
                    </a:prstGeom>
                    <a:noFill/>
                    <a:ln w="9525">
                      <a:noFill/>
                      <a:miter lim="800000"/>
                      <a:headEnd/>
                      <a:tailEnd/>
                    </a:ln>
                  </pic:spPr>
                </pic:pic>
              </a:graphicData>
            </a:graphic>
          </wp:inline>
        </w:drawing>
      </w:r>
    </w:p>
    <w:p w:rsidR="00232D7B" w:rsidRPr="008523EA" w:rsidRDefault="00232D7B" w:rsidP="00232D7B">
      <w:pPr>
        <w:ind w:left="-902"/>
        <w:rPr>
          <w:rFonts w:ascii="Calibri" w:eastAsia="MS Mincho" w:hAnsi="Calibri" w:cs="Calibri"/>
          <w:sz w:val="12"/>
        </w:rPr>
      </w:pPr>
    </w:p>
    <w:p w:rsidR="00232D7B" w:rsidRPr="00232D7B" w:rsidRDefault="00232D7B" w:rsidP="00232D7B">
      <w:pPr>
        <w:pStyle w:val="Heading2"/>
        <w:ind w:left="-900"/>
        <w:jc w:val="center"/>
        <w:rPr>
          <w:rFonts w:cs="Arial"/>
        </w:rPr>
      </w:pPr>
      <w:bookmarkStart w:id="64" w:name="_Toc334448860"/>
      <w:r w:rsidRPr="00232D7B">
        <w:rPr>
          <w:rFonts w:cs="Arial"/>
        </w:rPr>
        <w:t>MEng Final Year Research Project - Final Report Assessment</w:t>
      </w:r>
      <w:bookmarkEnd w:id="64"/>
    </w:p>
    <w:tbl>
      <w:tblPr>
        <w:tblW w:w="10440" w:type="dxa"/>
        <w:tblInd w:w="-79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920"/>
        <w:gridCol w:w="2520"/>
      </w:tblGrid>
      <w:tr w:rsidR="00232D7B" w:rsidRPr="008523EA" w:rsidTr="00232D7B">
        <w:tc>
          <w:tcPr>
            <w:tcW w:w="7920" w:type="dxa"/>
          </w:tcPr>
          <w:p w:rsidR="00232D7B" w:rsidRPr="008523EA" w:rsidRDefault="00232D7B" w:rsidP="00232D7B">
            <w:pPr>
              <w:spacing w:before="240" w:after="240"/>
              <w:rPr>
                <w:rFonts w:ascii="Calibri" w:hAnsi="Calibri" w:cs="Calibri"/>
              </w:rPr>
            </w:pPr>
            <w:r w:rsidRPr="008523EA">
              <w:rPr>
                <w:rFonts w:ascii="Calibri" w:hAnsi="Calibri" w:cs="Calibri"/>
              </w:rPr>
              <w:t>Student Name:</w:t>
            </w:r>
            <w:r>
              <w:rPr>
                <w:rFonts w:ascii="Calibri" w:hAnsi="Calibri" w:cs="Calibri"/>
              </w:rPr>
              <w:t xml:space="preserve">       Supervisor:</w:t>
            </w:r>
            <w:r w:rsidRPr="008523EA">
              <w:rPr>
                <w:rFonts w:ascii="Calibri" w:hAnsi="Calibri" w:cs="Calibri"/>
              </w:rPr>
              <w:t xml:space="preserve"> </w:t>
            </w:r>
          </w:p>
        </w:tc>
        <w:tc>
          <w:tcPr>
            <w:tcW w:w="2520" w:type="dxa"/>
          </w:tcPr>
          <w:p w:rsidR="00232D7B" w:rsidRPr="008523EA" w:rsidRDefault="00232D7B" w:rsidP="00232D7B">
            <w:pPr>
              <w:pStyle w:val="Date"/>
              <w:spacing w:before="240" w:after="240"/>
              <w:rPr>
                <w:rFonts w:ascii="Calibri" w:hAnsi="Calibri" w:cs="Calibri"/>
              </w:rPr>
            </w:pPr>
          </w:p>
        </w:tc>
      </w:tr>
    </w:tbl>
    <w:p w:rsidR="00232D7B" w:rsidRPr="008523EA" w:rsidRDefault="00232D7B" w:rsidP="00232D7B">
      <w:pPr>
        <w:ind w:left="-900"/>
        <w:rPr>
          <w:rFonts w:ascii="Calibri" w:eastAsia="MS Mincho" w:hAnsi="Calibri" w:cs="Calibri"/>
          <w:sz w:val="12"/>
        </w:rPr>
      </w:pPr>
      <w:r w:rsidRPr="008523EA">
        <w:rPr>
          <w:rFonts w:ascii="Calibri" w:eastAsia="MS Mincho" w:hAnsi="Calibri" w:cs="Calibri"/>
          <w:b/>
          <w:bCs/>
          <w:sz w:val="20"/>
        </w:rPr>
        <w:t>To be filled in independently by the supervisor and each of the assessors.</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6"/>
        <w:gridCol w:w="1564"/>
      </w:tblGrid>
      <w:tr w:rsidR="00232D7B" w:rsidRPr="008523EA" w:rsidTr="00232D7B">
        <w:trPr>
          <w:trHeight w:hRule="exact" w:val="397"/>
        </w:trPr>
        <w:tc>
          <w:tcPr>
            <w:tcW w:w="9056" w:type="dxa"/>
          </w:tcPr>
          <w:p w:rsidR="00232D7B" w:rsidRPr="008523EA" w:rsidRDefault="00232D7B" w:rsidP="00412C95">
            <w:pPr>
              <w:rPr>
                <w:rFonts w:ascii="Calibri" w:hAnsi="Calibri" w:cs="Calibri"/>
                <w:sz w:val="28"/>
                <w:szCs w:val="28"/>
              </w:rPr>
            </w:pPr>
            <w:r w:rsidRPr="00412C95">
              <w:rPr>
                <w:rFonts w:asciiTheme="minorHAnsi" w:hAnsiTheme="minorHAnsi" w:cstheme="minorHAnsi"/>
                <w:b/>
                <w:sz w:val="28"/>
                <w:szCs w:val="28"/>
              </w:rPr>
              <w:t>Knowledge and Understanding</w:t>
            </w:r>
          </w:p>
        </w:tc>
        <w:tc>
          <w:tcPr>
            <w:tcW w:w="1564" w:type="dxa"/>
          </w:tcPr>
          <w:p w:rsidR="00232D7B" w:rsidRPr="008523EA" w:rsidRDefault="00232D7B" w:rsidP="00232D7B">
            <w:pPr>
              <w:spacing w:before="60" w:after="60"/>
              <w:jc w:val="center"/>
              <w:rPr>
                <w:rFonts w:ascii="Calibri" w:eastAsia="MS Mincho" w:hAnsi="Calibri" w:cs="Calibri"/>
                <w:b/>
                <w:bCs/>
              </w:rPr>
            </w:pPr>
            <w:r w:rsidRPr="008523EA">
              <w:rPr>
                <w:rFonts w:ascii="Calibri" w:eastAsia="MS Mincho" w:hAnsi="Calibri" w:cs="Calibri"/>
                <w:b/>
                <w:bCs/>
              </w:rPr>
              <w:t xml:space="preserve">Mark (100%) </w:t>
            </w:r>
          </w:p>
        </w:tc>
      </w:tr>
      <w:tr w:rsidR="00232D7B" w:rsidRPr="008523EA" w:rsidTr="00232D7B">
        <w:trPr>
          <w:trHeight w:val="567"/>
        </w:trPr>
        <w:tc>
          <w:tcPr>
            <w:tcW w:w="9056" w:type="dxa"/>
          </w:tcPr>
          <w:p w:rsidR="00232D7B" w:rsidRPr="008523EA" w:rsidRDefault="00232D7B" w:rsidP="00232D7B">
            <w:pPr>
              <w:spacing w:before="60" w:after="60"/>
              <w:rPr>
                <w:rFonts w:ascii="Calibri" w:eastAsia="MS Mincho" w:hAnsi="Calibri" w:cs="Calibri"/>
              </w:rPr>
            </w:pPr>
            <w:r w:rsidRPr="008523EA">
              <w:rPr>
                <w:rFonts w:ascii="Calibri" w:eastAsia="MS Mincho" w:hAnsi="Calibri" w:cs="Calibri"/>
                <w:sz w:val="18"/>
              </w:rPr>
              <w:t xml:space="preserve">Identification, classification &amp; description of required system. [student understands global requirement?] (10%); Social, environmental &amp; legal impacts.  Requirement for safe &amp; moral operation. (5%); Resolution of difficulties created by imperfect and incomplete information. (10%); Science appropriate to the specific discipline. [understanding of fundamental principles?] (60%); General principles of design [formalised approach to project, etc]  (15%). </w:t>
            </w:r>
            <w:r w:rsidRPr="008523EA">
              <w:rPr>
                <w:rFonts w:ascii="Calibri" w:hAnsi="Calibri" w:cs="Calibri"/>
                <w:sz w:val="18"/>
              </w:rPr>
              <w:t>(weight of this section = 0.15)</w:t>
            </w:r>
          </w:p>
        </w:tc>
        <w:tc>
          <w:tcPr>
            <w:tcW w:w="1564" w:type="dxa"/>
          </w:tcPr>
          <w:p w:rsidR="00232D7B" w:rsidRPr="008523EA" w:rsidRDefault="004A2295" w:rsidP="004A2295">
            <w:pPr>
              <w:spacing w:before="120"/>
              <w:jc w:val="right"/>
              <w:rPr>
                <w:rFonts w:ascii="Calibri" w:eastAsia="MS Mincho" w:hAnsi="Calibri" w:cs="Calibri"/>
              </w:rPr>
            </w:pPr>
            <w:r>
              <w:rPr>
                <w:rFonts w:ascii="Calibri" w:eastAsia="MS Mincho" w:hAnsi="Calibri" w:cs="Calibri"/>
              </w:rPr>
              <w:t>(0-100)</w:t>
            </w:r>
          </w:p>
        </w:tc>
      </w:tr>
      <w:tr w:rsidR="00232D7B" w:rsidRPr="008523EA" w:rsidTr="00232D7B">
        <w:trPr>
          <w:trHeight w:hRule="exact" w:val="397"/>
        </w:trPr>
        <w:tc>
          <w:tcPr>
            <w:tcW w:w="9056" w:type="dxa"/>
          </w:tcPr>
          <w:p w:rsidR="00232D7B" w:rsidRPr="008523EA" w:rsidRDefault="00232D7B" w:rsidP="00412C95">
            <w:pPr>
              <w:rPr>
                <w:rFonts w:ascii="Calibri" w:hAnsi="Calibri" w:cs="Calibri"/>
                <w:sz w:val="28"/>
                <w:szCs w:val="28"/>
              </w:rPr>
            </w:pPr>
            <w:r w:rsidRPr="00412C95">
              <w:rPr>
                <w:rFonts w:asciiTheme="minorHAnsi" w:hAnsiTheme="minorHAnsi" w:cstheme="minorHAnsi"/>
                <w:b/>
                <w:sz w:val="28"/>
                <w:szCs w:val="28"/>
              </w:rPr>
              <w:t>Subject Specific Cognitive &amp; Intellectual Skills</w:t>
            </w:r>
          </w:p>
        </w:tc>
        <w:tc>
          <w:tcPr>
            <w:tcW w:w="1564" w:type="dxa"/>
          </w:tcPr>
          <w:p w:rsidR="00232D7B" w:rsidRPr="008523EA" w:rsidRDefault="00232D7B" w:rsidP="00232D7B">
            <w:pPr>
              <w:spacing w:before="60" w:after="60"/>
              <w:jc w:val="right"/>
              <w:rPr>
                <w:rFonts w:ascii="Calibri" w:eastAsia="MS Mincho" w:hAnsi="Calibri" w:cs="Calibri"/>
                <w:b/>
                <w:bCs/>
              </w:rPr>
            </w:pPr>
          </w:p>
        </w:tc>
      </w:tr>
      <w:tr w:rsidR="00232D7B" w:rsidRPr="008523EA" w:rsidTr="00232D7B">
        <w:trPr>
          <w:trHeight w:val="567"/>
        </w:trPr>
        <w:tc>
          <w:tcPr>
            <w:tcW w:w="9056" w:type="dxa"/>
          </w:tcPr>
          <w:p w:rsidR="00232D7B" w:rsidRPr="008523EA" w:rsidRDefault="00232D7B" w:rsidP="00232D7B">
            <w:pPr>
              <w:spacing w:before="60" w:after="60"/>
              <w:rPr>
                <w:rFonts w:ascii="Calibri" w:eastAsia="MS Mincho" w:hAnsi="Calibri" w:cs="Calibri"/>
              </w:rPr>
            </w:pPr>
            <w:r w:rsidRPr="008523EA">
              <w:rPr>
                <w:rFonts w:ascii="Calibri" w:eastAsia="MS Mincho" w:hAnsi="Calibri" w:cs="Calibri"/>
                <w:sz w:val="18"/>
              </w:rPr>
              <w:t>Creation of new processes or products through synthesis of ideas from a wide range of sources. [literature survey, s</w:t>
            </w:r>
            <w:r w:rsidRPr="008523EA">
              <w:rPr>
                <w:rFonts w:ascii="Calibri" w:hAnsi="Calibri" w:cs="Calibri"/>
                <w:sz w:val="18"/>
              </w:rPr>
              <w:t>kill shown in selecting information, validating it and applying it in the context of the overall objective and constraints,</w:t>
            </w:r>
            <w:r w:rsidRPr="008523EA">
              <w:rPr>
                <w:rFonts w:ascii="Calibri" w:eastAsia="MS Mincho" w:hAnsi="Calibri" w:cs="Calibri"/>
                <w:sz w:val="18"/>
              </w:rPr>
              <w:t xml:space="preserve"> etc] (30%); Use of scientific [formal] principles in the modelling and analysis of engineering systems, processes and products [academic and technical achievements in analysis and design] (30%); Ability to produce solutions to problems through application of engineering knowledge &amp; understanding [design deliverables] (40%). </w:t>
            </w:r>
            <w:r w:rsidRPr="008523EA">
              <w:rPr>
                <w:rFonts w:ascii="Calibri" w:hAnsi="Calibri" w:cs="Calibri"/>
                <w:sz w:val="18"/>
              </w:rPr>
              <w:t>(weight of this section = 0.35)</w:t>
            </w:r>
            <w:r w:rsidRPr="008523EA">
              <w:rPr>
                <w:rFonts w:ascii="Calibri" w:eastAsia="MS Mincho" w:hAnsi="Calibri" w:cs="Calibri"/>
                <w:sz w:val="18"/>
              </w:rPr>
              <w:t xml:space="preserve"> </w:t>
            </w:r>
          </w:p>
        </w:tc>
        <w:tc>
          <w:tcPr>
            <w:tcW w:w="1564" w:type="dxa"/>
          </w:tcPr>
          <w:p w:rsidR="00232D7B" w:rsidRPr="008523EA" w:rsidRDefault="004A2295" w:rsidP="00232D7B">
            <w:pPr>
              <w:spacing w:before="120"/>
              <w:jc w:val="right"/>
              <w:rPr>
                <w:rFonts w:ascii="Calibri" w:eastAsia="MS Mincho" w:hAnsi="Calibri" w:cs="Calibri"/>
              </w:rPr>
            </w:pPr>
            <w:r>
              <w:rPr>
                <w:rFonts w:ascii="Calibri" w:eastAsia="MS Mincho" w:hAnsi="Calibri" w:cs="Calibri"/>
              </w:rPr>
              <w:t>(0-100)</w:t>
            </w:r>
          </w:p>
        </w:tc>
      </w:tr>
      <w:tr w:rsidR="00232D7B" w:rsidRPr="008523EA" w:rsidTr="00232D7B">
        <w:trPr>
          <w:trHeight w:hRule="exact" w:val="397"/>
        </w:trPr>
        <w:tc>
          <w:tcPr>
            <w:tcW w:w="9056" w:type="dxa"/>
          </w:tcPr>
          <w:p w:rsidR="00232D7B" w:rsidRPr="008523EA" w:rsidRDefault="00232D7B" w:rsidP="00412C95">
            <w:pPr>
              <w:rPr>
                <w:rFonts w:ascii="Calibri" w:hAnsi="Calibri" w:cs="Calibri"/>
                <w:sz w:val="28"/>
                <w:szCs w:val="28"/>
              </w:rPr>
            </w:pPr>
            <w:r w:rsidRPr="00412C95">
              <w:rPr>
                <w:rFonts w:asciiTheme="minorHAnsi" w:hAnsiTheme="minorHAnsi" w:cstheme="minorHAnsi"/>
                <w:b/>
                <w:sz w:val="28"/>
                <w:szCs w:val="28"/>
              </w:rPr>
              <w:t>Transferable and Key Skills</w:t>
            </w:r>
          </w:p>
        </w:tc>
        <w:tc>
          <w:tcPr>
            <w:tcW w:w="1564" w:type="dxa"/>
          </w:tcPr>
          <w:p w:rsidR="00232D7B" w:rsidRPr="008523EA" w:rsidRDefault="00232D7B" w:rsidP="00232D7B">
            <w:pPr>
              <w:spacing w:before="120"/>
              <w:jc w:val="right"/>
              <w:rPr>
                <w:rFonts w:ascii="Calibri" w:eastAsia="MS Mincho" w:hAnsi="Calibri" w:cs="Calibri"/>
              </w:rPr>
            </w:pPr>
          </w:p>
        </w:tc>
      </w:tr>
      <w:tr w:rsidR="00232D7B" w:rsidRPr="008523EA" w:rsidTr="00232D7B">
        <w:trPr>
          <w:trHeight w:val="567"/>
        </w:trPr>
        <w:tc>
          <w:tcPr>
            <w:tcW w:w="9056" w:type="dxa"/>
          </w:tcPr>
          <w:p w:rsidR="00232D7B" w:rsidRPr="008523EA" w:rsidRDefault="00232D7B" w:rsidP="00232D7B">
            <w:pPr>
              <w:spacing w:before="60" w:after="60"/>
              <w:rPr>
                <w:rFonts w:ascii="Calibri" w:eastAsia="MS Mincho" w:hAnsi="Calibri" w:cs="Calibri"/>
              </w:rPr>
            </w:pPr>
            <w:r w:rsidRPr="008523EA">
              <w:rPr>
                <w:rFonts w:ascii="Calibri" w:eastAsia="MS Mincho" w:hAnsi="Calibri" w:cs="Calibri"/>
                <w:sz w:val="18"/>
              </w:rPr>
              <w:t xml:space="preserve">Communicating effectively with clients, colleagues &amp; public [structure of report, spelling, grammar, etc] (60%); Use of creativity and innovation in problem solving [novel solutions, originality &amp; initiative, etc] (20%). Appendix 1: Routes to Exploitation (20%). </w:t>
            </w:r>
            <w:r w:rsidRPr="008523EA">
              <w:rPr>
                <w:rFonts w:ascii="Calibri" w:hAnsi="Calibri" w:cs="Calibri"/>
                <w:sz w:val="18"/>
              </w:rPr>
              <w:t>(weight of this section = 0.15)</w:t>
            </w:r>
            <w:r w:rsidRPr="008523EA">
              <w:rPr>
                <w:rFonts w:ascii="Calibri" w:eastAsia="MS Mincho" w:hAnsi="Calibri" w:cs="Calibri"/>
                <w:sz w:val="18"/>
              </w:rPr>
              <w:t xml:space="preserve"> </w:t>
            </w:r>
          </w:p>
        </w:tc>
        <w:tc>
          <w:tcPr>
            <w:tcW w:w="1564" w:type="dxa"/>
          </w:tcPr>
          <w:p w:rsidR="00232D7B" w:rsidRPr="008523EA" w:rsidRDefault="004A2295" w:rsidP="00232D7B">
            <w:pPr>
              <w:spacing w:before="120"/>
              <w:jc w:val="right"/>
              <w:rPr>
                <w:rFonts w:ascii="Calibri" w:eastAsia="MS Mincho" w:hAnsi="Calibri" w:cs="Calibri"/>
              </w:rPr>
            </w:pPr>
            <w:r>
              <w:rPr>
                <w:rFonts w:ascii="Calibri" w:eastAsia="MS Mincho" w:hAnsi="Calibri" w:cs="Calibri"/>
              </w:rPr>
              <w:t>(0-100)</w:t>
            </w:r>
          </w:p>
        </w:tc>
      </w:tr>
      <w:tr w:rsidR="00232D7B" w:rsidRPr="008523EA" w:rsidTr="00232D7B">
        <w:trPr>
          <w:trHeight w:hRule="exact" w:val="397"/>
        </w:trPr>
        <w:tc>
          <w:tcPr>
            <w:tcW w:w="9056" w:type="dxa"/>
          </w:tcPr>
          <w:p w:rsidR="00232D7B" w:rsidRPr="008523EA" w:rsidRDefault="00232D7B" w:rsidP="00412C95">
            <w:pPr>
              <w:rPr>
                <w:rFonts w:ascii="Calibri" w:hAnsi="Calibri" w:cs="Calibri"/>
                <w:sz w:val="28"/>
                <w:szCs w:val="28"/>
              </w:rPr>
            </w:pPr>
            <w:r w:rsidRPr="00412C95">
              <w:rPr>
                <w:rFonts w:asciiTheme="minorHAnsi" w:hAnsiTheme="minorHAnsi" w:cstheme="minorHAnsi"/>
                <w:b/>
                <w:sz w:val="28"/>
                <w:szCs w:val="28"/>
              </w:rPr>
              <w:t>Subject Specific Practical Skills</w:t>
            </w:r>
          </w:p>
        </w:tc>
        <w:tc>
          <w:tcPr>
            <w:tcW w:w="1564" w:type="dxa"/>
          </w:tcPr>
          <w:p w:rsidR="00232D7B" w:rsidRPr="008523EA" w:rsidRDefault="00232D7B" w:rsidP="00232D7B">
            <w:pPr>
              <w:spacing w:before="120"/>
              <w:jc w:val="right"/>
              <w:rPr>
                <w:rFonts w:ascii="Calibri" w:eastAsia="MS Mincho" w:hAnsi="Calibri" w:cs="Calibri"/>
              </w:rPr>
            </w:pPr>
          </w:p>
        </w:tc>
      </w:tr>
      <w:tr w:rsidR="00232D7B" w:rsidRPr="008523EA" w:rsidTr="00232D7B">
        <w:trPr>
          <w:trHeight w:val="567"/>
        </w:trPr>
        <w:tc>
          <w:tcPr>
            <w:tcW w:w="9056" w:type="dxa"/>
          </w:tcPr>
          <w:p w:rsidR="00232D7B" w:rsidRPr="008523EA" w:rsidRDefault="00232D7B" w:rsidP="00232D7B">
            <w:pPr>
              <w:spacing w:before="60" w:after="60"/>
              <w:rPr>
                <w:rFonts w:ascii="Calibri" w:hAnsi="Calibri" w:cs="Calibri"/>
              </w:rPr>
            </w:pPr>
            <w:r w:rsidRPr="008523EA">
              <w:rPr>
                <w:rFonts w:ascii="Calibri" w:eastAsia="MS Mincho" w:hAnsi="Calibri" w:cs="Calibri"/>
                <w:sz w:val="18"/>
              </w:rPr>
              <w:t xml:space="preserve">Manage projects, people, resources and time [evidence of working relationship with supervisor, resolution of conflicts, time-management, etc] (15%); Design of system component or process. [tangible deliverables, working system, etc] (50%); Practical testing of design ideas in laboratory (or simulation), technical analysis &amp; critical evaluation of results (35%). </w:t>
            </w:r>
            <w:r w:rsidRPr="008523EA">
              <w:rPr>
                <w:rFonts w:ascii="Calibri" w:hAnsi="Calibri" w:cs="Calibri"/>
                <w:sz w:val="18"/>
              </w:rPr>
              <w:t>(weight of this section = 0.35)</w:t>
            </w:r>
          </w:p>
        </w:tc>
        <w:tc>
          <w:tcPr>
            <w:tcW w:w="1564" w:type="dxa"/>
          </w:tcPr>
          <w:p w:rsidR="00232D7B" w:rsidRPr="008523EA" w:rsidRDefault="004A2295" w:rsidP="00232D7B">
            <w:pPr>
              <w:spacing w:before="120"/>
              <w:jc w:val="right"/>
              <w:rPr>
                <w:rFonts w:ascii="Calibri" w:eastAsia="MS Mincho" w:hAnsi="Calibri" w:cs="Calibri"/>
              </w:rPr>
            </w:pPr>
            <w:r>
              <w:rPr>
                <w:rFonts w:ascii="Calibri" w:eastAsia="MS Mincho" w:hAnsi="Calibri" w:cs="Calibri"/>
              </w:rPr>
              <w:t>(0-100)</w:t>
            </w:r>
          </w:p>
        </w:tc>
      </w:tr>
    </w:tbl>
    <w:p w:rsidR="00232D7B" w:rsidRPr="008523EA" w:rsidRDefault="00232D7B" w:rsidP="00232D7B">
      <w:pPr>
        <w:pStyle w:val="BodyTextIndent"/>
        <w:spacing w:before="120"/>
        <w:ind w:hanging="902"/>
        <w:rPr>
          <w:rFonts w:ascii="Calibri" w:hAnsi="Calibri" w:cs="Calibri"/>
          <w:b/>
          <w:bCs/>
        </w:rPr>
      </w:pPr>
      <w:r w:rsidRPr="008523EA">
        <w:rPr>
          <w:rFonts w:ascii="Calibri" w:hAnsi="Calibri" w:cs="Calibri"/>
          <w:b/>
          <w:bCs/>
        </w:rPr>
        <w:t>Please return this form to the Postgraduate Office immediately after completion.</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232D7B" w:rsidRPr="008523EA" w:rsidTr="004A2295">
        <w:tc>
          <w:tcPr>
            <w:tcW w:w="10539" w:type="dxa"/>
          </w:tcPr>
          <w:p w:rsidR="00232D7B" w:rsidRPr="008523EA" w:rsidRDefault="00232D7B" w:rsidP="00232D7B">
            <w:pPr>
              <w:pStyle w:val="Heading1"/>
              <w:rPr>
                <w:rFonts w:ascii="Calibri" w:hAnsi="Calibri" w:cs="Calibri"/>
                <w:sz w:val="20"/>
              </w:rPr>
            </w:pPr>
            <w:r w:rsidRPr="008523EA">
              <w:rPr>
                <w:rFonts w:ascii="Calibri" w:hAnsi="Calibri" w:cs="Calibri"/>
              </w:rPr>
              <w:t xml:space="preserve">Comments :  </w:t>
            </w:r>
            <w:r w:rsidRPr="008523EA">
              <w:rPr>
                <w:rFonts w:ascii="Calibri" w:hAnsi="Calibri" w:cs="Calibri"/>
                <w:b w:val="0"/>
                <w:bCs w:val="0"/>
                <w:sz w:val="18"/>
              </w:rPr>
              <w:t>Please ensure that these comments convey useful information to the independent arbiter and external examiner.</w:t>
            </w:r>
          </w:p>
          <w:p w:rsidR="00232D7B" w:rsidRPr="007A220D" w:rsidRDefault="00232D7B" w:rsidP="00232D7B">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232D7B" w:rsidRPr="008523EA" w:rsidRDefault="00232D7B" w:rsidP="00232D7B">
            <w:pPr>
              <w:rPr>
                <w:rFonts w:ascii="Calibri" w:eastAsia="MS Mincho" w:hAnsi="Calibri" w:cs="Calibri"/>
                <w:b/>
                <w:bCs/>
                <w:sz w:val="16"/>
              </w:rPr>
            </w:pPr>
          </w:p>
          <w:p w:rsidR="00232D7B" w:rsidRPr="008523EA" w:rsidRDefault="00232D7B" w:rsidP="00232D7B">
            <w:pPr>
              <w:jc w:val="right"/>
              <w:rPr>
                <w:rFonts w:ascii="Calibri" w:eastAsia="MS Mincho" w:hAnsi="Calibri" w:cs="Calibri"/>
                <w:b/>
                <w:bCs/>
              </w:rPr>
            </w:pPr>
          </w:p>
        </w:tc>
      </w:tr>
    </w:tbl>
    <w:p w:rsidR="00232D7B" w:rsidRPr="008523EA" w:rsidRDefault="00232D7B" w:rsidP="00232D7B">
      <w:pPr>
        <w:spacing w:before="60"/>
        <w:ind w:left="-902"/>
        <w:rPr>
          <w:rFonts w:ascii="Calibri" w:eastAsia="MS Mincho" w:hAnsi="Calibri" w:cs="Calibri"/>
          <w:sz w:val="12"/>
        </w:rPr>
      </w:pPr>
    </w:p>
    <w:p w:rsidR="00232D7B" w:rsidRPr="008523EA" w:rsidRDefault="00232D7B" w:rsidP="00232D7B">
      <w:pPr>
        <w:ind w:left="-902"/>
        <w:rPr>
          <w:rFonts w:ascii="Calibri" w:eastAsia="MS Mincho" w:hAnsi="Calibri" w:cs="Calibri"/>
          <w:sz w:val="16"/>
        </w:rPr>
      </w:pPr>
      <w:r w:rsidRPr="008523EA">
        <w:rPr>
          <w:rFonts w:ascii="Calibri" w:eastAsia="MS Mincho" w:hAnsi="Calibri" w:cs="Calibri"/>
          <w:sz w:val="16"/>
        </w:rPr>
        <w:t xml:space="preserve">Notes:  </w:t>
      </w:r>
    </w:p>
    <w:p w:rsidR="00232D7B" w:rsidRPr="008523EA" w:rsidRDefault="00232D7B" w:rsidP="00232D7B">
      <w:pPr>
        <w:widowControl/>
        <w:numPr>
          <w:ilvl w:val="0"/>
          <w:numId w:val="18"/>
        </w:numPr>
        <w:tabs>
          <w:tab w:val="num" w:pos="643"/>
        </w:tabs>
        <w:autoSpaceDE/>
        <w:autoSpaceDN/>
        <w:adjustRightInd/>
        <w:ind w:left="-540"/>
        <w:rPr>
          <w:rFonts w:ascii="Calibri" w:eastAsia="MS Mincho" w:hAnsi="Calibri" w:cs="Calibri"/>
          <w:sz w:val="16"/>
        </w:rPr>
      </w:pPr>
      <w:r w:rsidRPr="008523EA">
        <w:rPr>
          <w:rFonts w:ascii="Calibri" w:eastAsia="MS Mincho" w:hAnsi="Calibri" w:cs="Calibri"/>
          <w:sz w:val="16"/>
        </w:rPr>
        <w:t>The marks for each section should be returned out of 100% - the weighting values are included for information only.</w:t>
      </w:r>
    </w:p>
    <w:p w:rsidR="00232D7B" w:rsidRPr="008523EA" w:rsidRDefault="00232D7B" w:rsidP="00232D7B">
      <w:pPr>
        <w:widowControl/>
        <w:numPr>
          <w:ilvl w:val="0"/>
          <w:numId w:val="18"/>
        </w:numPr>
        <w:tabs>
          <w:tab w:val="num" w:pos="643"/>
        </w:tabs>
        <w:autoSpaceDE/>
        <w:autoSpaceDN/>
        <w:adjustRightInd/>
        <w:ind w:left="-540"/>
        <w:rPr>
          <w:rFonts w:ascii="Calibri" w:eastAsia="MS Mincho" w:hAnsi="Calibri" w:cs="Calibri"/>
          <w:sz w:val="16"/>
        </w:rPr>
      </w:pPr>
      <w:r w:rsidRPr="008523EA">
        <w:rPr>
          <w:rFonts w:ascii="Calibri" w:eastAsia="MS Mincho" w:hAnsi="Calibri" w:cs="Calibri"/>
          <w:sz w:val="16"/>
        </w:rPr>
        <w:t>Any mark above 75% should be accompanied by a suitable explanation.</w:t>
      </w:r>
    </w:p>
    <w:p w:rsidR="00232D7B" w:rsidRPr="008523EA" w:rsidRDefault="00232D7B" w:rsidP="00232D7B">
      <w:pPr>
        <w:widowControl/>
        <w:numPr>
          <w:ilvl w:val="0"/>
          <w:numId w:val="18"/>
        </w:numPr>
        <w:tabs>
          <w:tab w:val="num" w:pos="643"/>
        </w:tabs>
        <w:autoSpaceDE/>
        <w:autoSpaceDN/>
        <w:adjustRightInd/>
        <w:ind w:left="-540"/>
        <w:rPr>
          <w:rFonts w:ascii="Calibri" w:eastAsia="MS Mincho" w:hAnsi="Calibri" w:cs="Calibri"/>
          <w:sz w:val="16"/>
        </w:rPr>
      </w:pPr>
      <w:r w:rsidRPr="008523EA">
        <w:rPr>
          <w:rFonts w:ascii="Calibri" w:eastAsia="MS Mincho" w:hAnsi="Calibri" w:cs="Calibri"/>
          <w:sz w:val="16"/>
        </w:rPr>
        <w:t xml:space="preserve">All reports </w:t>
      </w:r>
      <w:r w:rsidRPr="008523EA">
        <w:rPr>
          <w:rFonts w:ascii="Calibri" w:eastAsia="MS Mincho" w:hAnsi="Calibri" w:cs="Calibri"/>
          <w:b/>
          <w:bCs/>
          <w:sz w:val="16"/>
        </w:rPr>
        <w:t>must</w:t>
      </w:r>
      <w:r w:rsidRPr="008523EA">
        <w:rPr>
          <w:rFonts w:ascii="Calibri" w:eastAsia="MS Mincho" w:hAnsi="Calibri" w:cs="Calibri"/>
          <w:sz w:val="16"/>
        </w:rPr>
        <w:t xml:space="preserve"> be accompanied by detailed and useful comments.</w:t>
      </w:r>
    </w:p>
    <w:p w:rsidR="00232D7B" w:rsidRDefault="00232D7B" w:rsidP="00232D7B">
      <w:pPr>
        <w:ind w:left="-900"/>
        <w:rPr>
          <w:rFonts w:ascii="Calibri" w:eastAsia="MS Mincho" w:hAnsi="Calibri" w:cs="Calibri"/>
          <w:b/>
          <w:bCs/>
          <w:sz w:val="16"/>
        </w:rPr>
      </w:pPr>
      <w:r w:rsidRPr="008523EA">
        <w:rPr>
          <w:rFonts w:ascii="Calibri" w:eastAsia="MS Mincho" w:hAnsi="Calibri" w:cs="Calibri"/>
          <w:b/>
          <w:bCs/>
          <w:sz w:val="16"/>
        </w:rPr>
        <w:t>Much of the study undertaken at MEng level will have been at, or informed by, the forefront of an academic or professional discipline.   Students will have shown originality in the application of knowledge, and they will understand how the boundaries of knowledge are advanced through research.   They will be able to deal with complex issues both systematically and creatively, and they will show originality in tackling and solving problems.   They will have the qualities needed for employment in circumstances requiring sound judgment, personal responsibility and initiative in complex and unpredictable professional environment.</w:t>
      </w:r>
    </w:p>
    <w:p w:rsidR="00232D7B" w:rsidRDefault="00232D7B" w:rsidP="00232D7B">
      <w:pPr>
        <w:ind w:left="-900"/>
        <w:rPr>
          <w:rFonts w:ascii="Calibri" w:eastAsia="MS Mincho" w:hAnsi="Calibri" w:cs="Calibri"/>
          <w:b/>
          <w:bCs/>
          <w:sz w:val="16"/>
        </w:rPr>
      </w:pPr>
    </w:p>
    <w:p w:rsidR="00364EDF" w:rsidRDefault="00364EDF" w:rsidP="00B904A8">
      <w:pPr>
        <w:jc w:val="center"/>
        <w:sectPr w:rsidR="00364EDF" w:rsidSect="004A2295">
          <w:type w:val="continuous"/>
          <w:pgSz w:w="11960" w:h="16900"/>
          <w:pgMar w:top="1418" w:right="1440" w:bottom="709" w:left="1440" w:header="720" w:footer="720" w:gutter="0"/>
          <w:cols w:space="720"/>
          <w:noEndnote/>
        </w:sectPr>
      </w:pPr>
    </w:p>
    <w:p w:rsidR="00B904A8" w:rsidRDefault="00E953FC" w:rsidP="00B904A8">
      <w:pPr>
        <w:jc w:val="center"/>
      </w:pPr>
      <w:r>
        <w:lastRenderedPageBreak/>
        <w:drawing>
          <wp:inline distT="0" distB="0" distL="0" distR="0">
            <wp:extent cx="1323975" cy="314325"/>
            <wp:effectExtent l="19050" t="0" r="9525" b="0"/>
            <wp:docPr id="9" name="Picture 9"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_Marque_Black"/>
                    <pic:cNvPicPr>
                      <a:picLocks noChangeAspect="1" noChangeArrowheads="1"/>
                    </pic:cNvPicPr>
                  </pic:nvPicPr>
                  <pic:blipFill>
                    <a:blip r:embed="rId21" cstate="print"/>
                    <a:srcRect/>
                    <a:stretch>
                      <a:fillRect/>
                    </a:stretch>
                  </pic:blipFill>
                  <pic:spPr bwMode="auto">
                    <a:xfrm>
                      <a:off x="0" y="0"/>
                      <a:ext cx="1323975" cy="314325"/>
                    </a:xfrm>
                    <a:prstGeom prst="rect">
                      <a:avLst/>
                    </a:prstGeom>
                    <a:noFill/>
                    <a:ln w="9525">
                      <a:noFill/>
                      <a:miter lim="800000"/>
                      <a:headEnd/>
                      <a:tailEnd/>
                    </a:ln>
                  </pic:spPr>
                </pic:pic>
              </a:graphicData>
            </a:graphic>
          </wp:inline>
        </w:drawing>
      </w:r>
    </w:p>
    <w:p w:rsidR="00A3394B" w:rsidRDefault="00A3394B" w:rsidP="00A3394B">
      <w:pPr>
        <w:pStyle w:val="Heading1"/>
      </w:pPr>
      <w:r>
        <w:t>Ethical review of student projects.</w:t>
      </w:r>
    </w:p>
    <w:p w:rsidR="00A3394B" w:rsidRPr="00275090" w:rsidRDefault="00A3394B" w:rsidP="00A3394B">
      <w:pPr>
        <w:spacing w:before="100" w:beforeAutospacing="1" w:after="100" w:afterAutospacing="1"/>
        <w:jc w:val="both"/>
        <w:rPr>
          <w:b/>
          <w:szCs w:val="24"/>
        </w:rPr>
      </w:pPr>
      <w:r>
        <w:rPr>
          <w:szCs w:val="24"/>
        </w:rPr>
        <w:t xml:space="preserve">For most student research projects, taking place within the School ethical behavior is a matter of adhering to professional practice standards with regard to plagiarism and honest reporting of results and data. However in some cases the details of the project and methods involved will require Ethical review. This includes research where humans are the participants of the research, either directly, to provide information on user requirements or in the evaluation of software and devices developed as part of the project. Ethical review </w:t>
      </w:r>
      <w:r w:rsidRPr="0031677C">
        <w:rPr>
          <w:szCs w:val="24"/>
        </w:rPr>
        <w:t>must take place before the start of any substantive research (including pilot studies, but excluding literature review).</w:t>
      </w:r>
      <w:r w:rsidRPr="00C27CF6">
        <w:rPr>
          <w:b/>
          <w:szCs w:val="24"/>
        </w:rPr>
        <w:t xml:space="preserve"> </w:t>
      </w:r>
      <w:r w:rsidRPr="00017F6A">
        <w:rPr>
          <w:b/>
          <w:szCs w:val="24"/>
        </w:rPr>
        <w:t xml:space="preserve">In order to identify these cases all students should complete the </w:t>
      </w:r>
      <w:r>
        <w:rPr>
          <w:b/>
          <w:szCs w:val="24"/>
        </w:rPr>
        <w:t>General Ethics Q</w:t>
      </w:r>
      <w:r w:rsidRPr="00017F6A">
        <w:rPr>
          <w:b/>
          <w:szCs w:val="24"/>
        </w:rPr>
        <w:t>uestionnaire in consultation with their supervisor.</w:t>
      </w:r>
      <w:r w:rsidRPr="00017F6A">
        <w:rPr>
          <w:szCs w:val="24"/>
        </w:rPr>
        <w:t xml:space="preserve"> </w:t>
      </w:r>
      <w:r w:rsidRPr="003C2174">
        <w:rPr>
          <w:b/>
          <w:szCs w:val="24"/>
        </w:rPr>
        <w:t>T</w:t>
      </w:r>
      <w:r>
        <w:rPr>
          <w:b/>
          <w:szCs w:val="24"/>
        </w:rPr>
        <w:t xml:space="preserve">his must be submitted by your supervisor </w:t>
      </w:r>
      <w:r w:rsidRPr="00A3394B">
        <w:rPr>
          <w:b/>
          <w:szCs w:val="24"/>
        </w:rPr>
        <w:t xml:space="preserve">together with your </w:t>
      </w:r>
      <w:r>
        <w:rPr>
          <w:b/>
          <w:szCs w:val="24"/>
        </w:rPr>
        <w:t>first Project Report</w:t>
      </w:r>
      <w:r>
        <w:rPr>
          <w:szCs w:val="24"/>
        </w:rPr>
        <w:t xml:space="preserve">. </w:t>
      </w:r>
      <w:r w:rsidRPr="00017F6A">
        <w:rPr>
          <w:szCs w:val="24"/>
        </w:rPr>
        <w:t>Following submission of this form, you and your supervisor will be notified whether or not you need to complete the Full Ethical Review Form and this information will also be given to your assessors.</w:t>
      </w:r>
      <w:r>
        <w:rPr>
          <w:szCs w:val="24"/>
        </w:rPr>
        <w:t xml:space="preserve"> </w:t>
      </w:r>
    </w:p>
    <w:p w:rsidR="00A3394B" w:rsidRPr="00E246EB" w:rsidRDefault="00A3394B" w:rsidP="00A3394B">
      <w:pPr>
        <w:spacing w:before="100" w:beforeAutospacing="1" w:after="100" w:afterAutospacing="1"/>
        <w:jc w:val="both"/>
        <w:rPr>
          <w:szCs w:val="24"/>
        </w:rPr>
      </w:pPr>
      <w:r w:rsidRPr="0031677C">
        <w:rPr>
          <w:color w:val="000000"/>
          <w:szCs w:val="24"/>
        </w:rPr>
        <w:t xml:space="preserve">If you answer </w:t>
      </w:r>
      <w:r w:rsidRPr="0031677C">
        <w:rPr>
          <w:b/>
          <w:bCs/>
          <w:color w:val="000000"/>
          <w:szCs w:val="24"/>
        </w:rPr>
        <w:t>NO</w:t>
      </w:r>
      <w:r w:rsidRPr="0031677C">
        <w:rPr>
          <w:color w:val="000000"/>
          <w:szCs w:val="24"/>
        </w:rPr>
        <w:t xml:space="preserve"> to </w:t>
      </w:r>
      <w:r>
        <w:rPr>
          <w:b/>
          <w:bCs/>
          <w:color w:val="000000"/>
          <w:szCs w:val="24"/>
        </w:rPr>
        <w:t>all</w:t>
      </w:r>
      <w:r w:rsidRPr="0031677C">
        <w:rPr>
          <w:color w:val="000000"/>
          <w:szCs w:val="24"/>
        </w:rPr>
        <w:t xml:space="preserve"> the questions</w:t>
      </w:r>
      <w:r>
        <w:rPr>
          <w:color w:val="000000"/>
          <w:szCs w:val="24"/>
        </w:rPr>
        <w:t xml:space="preserve"> in the form</w:t>
      </w:r>
      <w:r w:rsidRPr="0031677C">
        <w:rPr>
          <w:color w:val="000000"/>
          <w:szCs w:val="24"/>
        </w:rPr>
        <w:t xml:space="preserve">, further </w:t>
      </w:r>
      <w:r>
        <w:rPr>
          <w:color w:val="000000"/>
          <w:szCs w:val="24"/>
        </w:rPr>
        <w:t xml:space="preserve">ethical review is not necessary. </w:t>
      </w:r>
      <w:r w:rsidRPr="0031677C">
        <w:rPr>
          <w:color w:val="000000"/>
          <w:szCs w:val="24"/>
        </w:rPr>
        <w:t xml:space="preserve">If you have answered </w:t>
      </w:r>
      <w:r w:rsidRPr="0031677C">
        <w:rPr>
          <w:b/>
          <w:bCs/>
          <w:color w:val="000000"/>
          <w:szCs w:val="24"/>
        </w:rPr>
        <w:t>YES</w:t>
      </w:r>
      <w:r w:rsidRPr="0031677C">
        <w:rPr>
          <w:color w:val="000000"/>
          <w:szCs w:val="24"/>
        </w:rPr>
        <w:t xml:space="preserve"> to </w:t>
      </w:r>
      <w:r w:rsidRPr="0031677C">
        <w:rPr>
          <w:b/>
          <w:bCs/>
          <w:color w:val="000000"/>
          <w:szCs w:val="24"/>
        </w:rPr>
        <w:t>any</w:t>
      </w:r>
      <w:r w:rsidRPr="0031677C">
        <w:rPr>
          <w:color w:val="000000"/>
          <w:szCs w:val="24"/>
        </w:rPr>
        <w:t xml:space="preserve"> o</w:t>
      </w:r>
      <w:r>
        <w:rPr>
          <w:color w:val="000000"/>
          <w:szCs w:val="24"/>
        </w:rPr>
        <w:t xml:space="preserve">f the questions, you need to complete a Full Ethical Review Form and submit it for review before the beginning the relevant part of your research. If, having answered YES </w:t>
      </w:r>
      <w:r w:rsidRPr="0031677C">
        <w:rPr>
          <w:color w:val="000000"/>
          <w:szCs w:val="24"/>
        </w:rPr>
        <w:t xml:space="preserve">to </w:t>
      </w:r>
      <w:r w:rsidRPr="0031677C">
        <w:rPr>
          <w:b/>
          <w:bCs/>
          <w:color w:val="000000"/>
          <w:szCs w:val="24"/>
        </w:rPr>
        <w:t>any</w:t>
      </w:r>
      <w:r w:rsidRPr="0031677C">
        <w:rPr>
          <w:color w:val="000000"/>
          <w:szCs w:val="24"/>
        </w:rPr>
        <w:t xml:space="preserve"> o</w:t>
      </w:r>
      <w:r>
        <w:rPr>
          <w:color w:val="000000"/>
          <w:szCs w:val="24"/>
        </w:rPr>
        <w:t xml:space="preserve">f the questions, you do not apply for ethical review, it will not be possible for the affected parts of your project to be given a mark. </w:t>
      </w:r>
      <w:r w:rsidRPr="00F20369">
        <w:rPr>
          <w:b/>
          <w:color w:val="000000"/>
          <w:szCs w:val="24"/>
        </w:rPr>
        <w:t xml:space="preserve">The final deadline for submitting this form is </w:t>
      </w:r>
      <w:r w:rsidR="004A2295">
        <w:rPr>
          <w:b/>
          <w:color w:val="000000"/>
          <w:szCs w:val="24"/>
        </w:rPr>
        <w:t>with the second Report</w:t>
      </w:r>
      <w:r w:rsidRPr="00F20369">
        <w:rPr>
          <w:b/>
          <w:color w:val="000000"/>
          <w:szCs w:val="24"/>
        </w:rPr>
        <w:t>.</w:t>
      </w:r>
      <w:r w:rsidRPr="00F20369">
        <w:rPr>
          <w:color w:val="000000"/>
          <w:szCs w:val="24"/>
        </w:rPr>
        <w:t xml:space="preserve"> </w:t>
      </w:r>
      <w:r w:rsidR="004A2295">
        <w:rPr>
          <w:color w:val="000000"/>
          <w:szCs w:val="24"/>
        </w:rPr>
        <w:t xml:space="preserve"> </w:t>
      </w:r>
      <w:r w:rsidRPr="00F20369">
        <w:rPr>
          <w:color w:val="000000"/>
          <w:szCs w:val="24"/>
        </w:rPr>
        <w:t xml:space="preserve">Forms submitted after this date will not be reviewed. The form is available in the “Ethics for Student Projects” folder </w:t>
      </w:r>
      <w:r>
        <w:rPr>
          <w:color w:val="000000"/>
          <w:szCs w:val="24"/>
        </w:rPr>
        <w:t xml:space="preserve">in the student section of </w:t>
      </w:r>
      <w:r w:rsidR="00A461A7">
        <w:rPr>
          <w:color w:val="000000"/>
          <w:szCs w:val="24"/>
        </w:rPr>
        <w:t>Canvas</w:t>
      </w:r>
      <w:r>
        <w:rPr>
          <w:color w:val="000000"/>
          <w:szCs w:val="24"/>
        </w:rPr>
        <w:t xml:space="preserve">. </w:t>
      </w:r>
      <w:r w:rsidRPr="00E246EB">
        <w:rPr>
          <w:b/>
          <w:color w:val="000000"/>
          <w:szCs w:val="24"/>
        </w:rPr>
        <w:t xml:space="preserve">The form should be submitted via </w:t>
      </w:r>
      <w:r w:rsidR="00A461A7">
        <w:rPr>
          <w:b/>
          <w:color w:val="000000"/>
          <w:szCs w:val="24"/>
        </w:rPr>
        <w:t>Canvas</w:t>
      </w:r>
      <w:r w:rsidRPr="00E246EB">
        <w:rPr>
          <w:b/>
          <w:color w:val="000000"/>
          <w:szCs w:val="24"/>
        </w:rPr>
        <w:t xml:space="preserve"> and an email sent to </w:t>
      </w:r>
      <w:hyperlink r:id="rId22" w:history="1">
        <w:r w:rsidRPr="00897160">
          <w:rPr>
            <w:rStyle w:val="Hyperlink"/>
            <w:b/>
            <w:szCs w:val="24"/>
          </w:rPr>
          <w:t>eece-ethics@bham.ac.uk</w:t>
        </w:r>
      </w:hyperlink>
      <w:r>
        <w:rPr>
          <w:b/>
          <w:color w:val="000000"/>
          <w:szCs w:val="24"/>
        </w:rPr>
        <w:t xml:space="preserve"> in order to notify the ethics committee that you have made a submission. </w:t>
      </w:r>
      <w:r>
        <w:rPr>
          <w:color w:val="000000"/>
          <w:szCs w:val="24"/>
        </w:rPr>
        <w:t>Failure to submit the email may mean that ethical approval your project may be delayed.</w:t>
      </w:r>
    </w:p>
    <w:p w:rsidR="00A3394B" w:rsidRDefault="00A3394B" w:rsidP="00A3394B">
      <w:pPr>
        <w:pStyle w:val="Heading1"/>
      </w:pPr>
      <w:r>
        <w:t>Research involving human participants.</w:t>
      </w:r>
    </w:p>
    <w:p w:rsidR="00A3394B" w:rsidRDefault="00A3394B" w:rsidP="00A3394B">
      <w:pPr>
        <w:rPr>
          <w:szCs w:val="24"/>
        </w:rPr>
      </w:pPr>
      <w:r>
        <w:rPr>
          <w:szCs w:val="24"/>
        </w:rPr>
        <w:t>If you need to complete the Full Ethical Review Form, you will need to consider the following:</w:t>
      </w:r>
    </w:p>
    <w:p w:rsidR="00A3394B" w:rsidRDefault="00A3394B" w:rsidP="00A3394B">
      <w:pPr>
        <w:pStyle w:val="ListParagraph"/>
        <w:numPr>
          <w:ilvl w:val="0"/>
          <w:numId w:val="20"/>
        </w:numPr>
        <w:rPr>
          <w:szCs w:val="24"/>
          <w:lang w:eastAsia="en-GB"/>
        </w:rPr>
      </w:pPr>
      <w:r w:rsidRPr="000E1653">
        <w:rPr>
          <w:szCs w:val="24"/>
          <w:u w:val="single"/>
          <w:lang w:eastAsia="en-GB"/>
        </w:rPr>
        <w:t xml:space="preserve">Human </w:t>
      </w:r>
      <w:r>
        <w:rPr>
          <w:szCs w:val="24"/>
          <w:u w:val="single"/>
          <w:lang w:eastAsia="en-GB"/>
        </w:rPr>
        <w:t>participant</w:t>
      </w:r>
      <w:r w:rsidRPr="000E1653">
        <w:rPr>
          <w:szCs w:val="24"/>
          <w:u w:val="single"/>
          <w:lang w:eastAsia="en-GB"/>
        </w:rPr>
        <w:t>s</w:t>
      </w:r>
      <w:r>
        <w:rPr>
          <w:szCs w:val="24"/>
          <w:lang w:eastAsia="en-GB"/>
        </w:rPr>
        <w:t>. Why will you use human participants and who will you use? How will you recruit the participants.</w:t>
      </w:r>
    </w:p>
    <w:p w:rsidR="00A3394B" w:rsidRDefault="00A3394B" w:rsidP="00A3394B">
      <w:pPr>
        <w:pStyle w:val="ListParagraph"/>
        <w:numPr>
          <w:ilvl w:val="0"/>
          <w:numId w:val="20"/>
        </w:numPr>
        <w:rPr>
          <w:szCs w:val="24"/>
          <w:lang w:eastAsia="en-GB"/>
        </w:rPr>
      </w:pPr>
      <w:r>
        <w:rPr>
          <w:szCs w:val="24"/>
          <w:u w:val="single"/>
          <w:lang w:eastAsia="en-GB"/>
        </w:rPr>
        <w:t>Methods</w:t>
      </w:r>
      <w:r w:rsidRPr="000E1653">
        <w:rPr>
          <w:szCs w:val="24"/>
          <w:lang w:eastAsia="en-GB"/>
        </w:rPr>
        <w:t>.</w:t>
      </w:r>
      <w:r>
        <w:rPr>
          <w:szCs w:val="24"/>
          <w:lang w:eastAsia="en-GB"/>
        </w:rPr>
        <w:t xml:space="preserve"> What methods will you use and what role will the participants play? Will they evaluate software or a device that you have developed or will you be investigating some aspect of human behaviour or performance.</w:t>
      </w:r>
    </w:p>
    <w:p w:rsidR="00A3394B" w:rsidRPr="00D4336E" w:rsidRDefault="00A3394B" w:rsidP="00A3394B">
      <w:pPr>
        <w:pStyle w:val="ListParagraph"/>
        <w:numPr>
          <w:ilvl w:val="0"/>
          <w:numId w:val="20"/>
        </w:numPr>
        <w:rPr>
          <w:szCs w:val="24"/>
          <w:lang w:eastAsia="en-GB"/>
        </w:rPr>
      </w:pPr>
      <w:r>
        <w:rPr>
          <w:szCs w:val="24"/>
          <w:u w:val="single"/>
          <w:lang w:eastAsia="en-GB"/>
        </w:rPr>
        <w:t>Consent</w:t>
      </w:r>
      <w:r w:rsidRPr="000E1653">
        <w:rPr>
          <w:szCs w:val="24"/>
          <w:lang w:eastAsia="en-GB"/>
        </w:rPr>
        <w:t>.</w:t>
      </w:r>
      <w:r>
        <w:rPr>
          <w:szCs w:val="24"/>
          <w:lang w:eastAsia="en-GB"/>
        </w:rPr>
        <w:t xml:space="preserve"> </w:t>
      </w:r>
      <w:r w:rsidRPr="00CE46F7">
        <w:t xml:space="preserve">In general, research involving human participants will require informed consent. </w:t>
      </w:r>
      <w:r>
        <w:t xml:space="preserve">The investigator will need to provide them in writing with a </w:t>
      </w:r>
      <w:r w:rsidRPr="00C5688B">
        <w:rPr>
          <w:i/>
          <w:u w:val="single"/>
        </w:rPr>
        <w:t>Participant Information Sheet</w:t>
      </w:r>
      <w:r>
        <w:t xml:space="preserve">. This will describe the purpose of the research, the methods involved, how the participants will be involved and what will happen to the results, including whether it is expected that a publication will result. They will also need to obtain their consent in writing using a </w:t>
      </w:r>
      <w:r w:rsidRPr="00C5688B">
        <w:rPr>
          <w:i/>
          <w:u w:val="single"/>
        </w:rPr>
        <w:t>Consent Form</w:t>
      </w:r>
      <w:r>
        <w:t xml:space="preserve"> of which the participant and the investigator must both have a signed copy. Guidance on the format of these is included with the Full Ethical Review Form.</w:t>
      </w:r>
    </w:p>
    <w:p w:rsidR="00A3394B" w:rsidRPr="00D4336E" w:rsidRDefault="00A3394B" w:rsidP="00A3394B">
      <w:pPr>
        <w:pStyle w:val="ListParagraph"/>
        <w:numPr>
          <w:ilvl w:val="0"/>
          <w:numId w:val="20"/>
        </w:numPr>
        <w:rPr>
          <w:szCs w:val="24"/>
          <w:lang w:eastAsia="en-GB"/>
        </w:rPr>
      </w:pPr>
      <w:r w:rsidRPr="00D4336E">
        <w:rPr>
          <w:u w:val="single"/>
        </w:rPr>
        <w:t>Participant Feedback.</w:t>
      </w:r>
      <w:r>
        <w:t xml:space="preserve"> Informed consent involves the participants knowing the full details of the purpose of the research and about its results. The availability of feedback may simply consist of the participants being able to contact the investigator to ask about the results.</w:t>
      </w:r>
    </w:p>
    <w:p w:rsidR="00A3394B" w:rsidRPr="00D4336E" w:rsidRDefault="00A3394B" w:rsidP="00A3394B">
      <w:pPr>
        <w:pStyle w:val="ListParagraph"/>
        <w:numPr>
          <w:ilvl w:val="0"/>
          <w:numId w:val="20"/>
        </w:numPr>
        <w:rPr>
          <w:u w:val="single"/>
        </w:rPr>
      </w:pPr>
      <w:r w:rsidRPr="00D4336E">
        <w:rPr>
          <w:u w:val="single"/>
        </w:rPr>
        <w:t>Participant Withdrawal.</w:t>
      </w:r>
      <w:r w:rsidRPr="00D4336E">
        <w:t xml:space="preserve"> I</w:t>
      </w:r>
      <w:r>
        <w:t>nformed consent involves participants being able to withdraw from the project and withdraw their data. The date by which they must ask for their data to be withdrawn must be stated. This will normally be the submission date of the project report.</w:t>
      </w:r>
    </w:p>
    <w:p w:rsidR="00A3394B" w:rsidRPr="00BF1B95" w:rsidRDefault="00A3394B" w:rsidP="00A3394B">
      <w:pPr>
        <w:pStyle w:val="ListParagraph"/>
        <w:numPr>
          <w:ilvl w:val="0"/>
          <w:numId w:val="20"/>
        </w:numPr>
        <w:tabs>
          <w:tab w:val="left" w:pos="567"/>
        </w:tabs>
      </w:pPr>
      <w:r w:rsidRPr="00D4336E">
        <w:rPr>
          <w:u w:val="single"/>
        </w:rPr>
        <w:t>Confidentiality.</w:t>
      </w:r>
      <w:r>
        <w:rPr>
          <w:b/>
        </w:rPr>
        <w:t xml:space="preserve"> </w:t>
      </w:r>
      <w:r w:rsidRPr="00BF1B95">
        <w:t>In</w:t>
      </w:r>
      <w:r>
        <w:t xml:space="preserve"> general it is a requirement that participants cannot be identified in a report or publication. Sometimes this is achieved by assigning each participants a unique identifier code which is used to identity their data. In this case the data is treated as confidential and the list of codes must be </w:t>
      </w:r>
      <w:r>
        <w:lastRenderedPageBreak/>
        <w:t>kept separately. In other cases, no such list will be maintained, so that the participants can never be identified in the dataset and are thus anonymous.</w:t>
      </w:r>
    </w:p>
    <w:p w:rsidR="00A3394B" w:rsidRPr="00F206A3" w:rsidRDefault="00A3394B" w:rsidP="00A3394B">
      <w:pPr>
        <w:pStyle w:val="ListParagraph"/>
        <w:numPr>
          <w:ilvl w:val="0"/>
          <w:numId w:val="20"/>
        </w:numPr>
        <w:tabs>
          <w:tab w:val="left" w:pos="567"/>
        </w:tabs>
      </w:pPr>
      <w:r w:rsidRPr="00D4336E">
        <w:rPr>
          <w:u w:val="single"/>
        </w:rPr>
        <w:t>Storage</w:t>
      </w:r>
      <w:r>
        <w:rPr>
          <w:u w:val="single"/>
        </w:rPr>
        <w:t>,</w:t>
      </w:r>
      <w:r w:rsidRPr="00D4336E">
        <w:rPr>
          <w:u w:val="single"/>
        </w:rPr>
        <w:t xml:space="preserve"> access and disposal of data</w:t>
      </w:r>
      <w:r>
        <w:t xml:space="preserve">. Data must be stored on University servers, not on the investigator’s personal computer. It must be stored at least until you have graduated from the University, </w:t>
      </w:r>
      <w:r w:rsidRPr="0097095D">
        <w:t>however, if you wish the data to be published in a journal or otherwise, it must be kept by your supervisor for up to 10 years from the date of publication, in accordance with University Regulations.</w:t>
      </w:r>
    </w:p>
    <w:p w:rsidR="00A3394B" w:rsidRPr="0044537C" w:rsidRDefault="00A3394B" w:rsidP="00A3394B">
      <w:pPr>
        <w:pStyle w:val="ListParagraph"/>
        <w:numPr>
          <w:ilvl w:val="0"/>
          <w:numId w:val="20"/>
        </w:numPr>
        <w:tabs>
          <w:tab w:val="left" w:pos="567"/>
        </w:tabs>
      </w:pPr>
      <w:r w:rsidRPr="00D4336E">
        <w:rPr>
          <w:u w:val="single"/>
        </w:rPr>
        <w:t>Risks.</w:t>
      </w:r>
      <w:r>
        <w:rPr>
          <w:u w:val="single"/>
        </w:rPr>
        <w:t xml:space="preserve"> </w:t>
      </w:r>
      <w:r>
        <w:t>This would include physical or psychological risks associated with software or devices developed as a result of the project. All projects must have a separate risk assessment before work starts.</w:t>
      </w:r>
    </w:p>
    <w:p w:rsidR="00A3394B" w:rsidRDefault="00A3394B" w:rsidP="00A3394B">
      <w:pPr>
        <w:rPr>
          <w:szCs w:val="24"/>
        </w:rPr>
      </w:pPr>
      <w:r>
        <w:rPr>
          <w:szCs w:val="24"/>
        </w:rPr>
        <w:br w:type="page"/>
      </w:r>
    </w:p>
    <w:p w:rsidR="00A3394B" w:rsidRDefault="00A3394B" w:rsidP="00A3394B">
      <w:pPr>
        <w:pBdr>
          <w:top w:val="single" w:sz="4" w:space="1" w:color="auto"/>
          <w:left w:val="single" w:sz="4" w:space="4" w:color="auto"/>
          <w:bottom w:val="single" w:sz="4" w:space="1" w:color="auto"/>
          <w:right w:val="single" w:sz="4" w:space="4" w:color="auto"/>
        </w:pBdr>
        <w:jc w:val="center"/>
        <w:rPr>
          <w:rFonts w:cs="Arial"/>
          <w:b/>
          <w:sz w:val="26"/>
          <w:szCs w:val="26"/>
        </w:rPr>
      </w:pPr>
      <w:r>
        <w:rPr>
          <w:rFonts w:cs="Arial"/>
          <w:b/>
          <w:sz w:val="26"/>
          <w:szCs w:val="26"/>
        </w:rPr>
        <w:lastRenderedPageBreak/>
        <w:t>School of Electronic, Electrical and Computer Engineering</w:t>
      </w:r>
    </w:p>
    <w:p w:rsidR="00A3394B" w:rsidRPr="004C3364" w:rsidRDefault="00A3394B" w:rsidP="00A3394B">
      <w:pPr>
        <w:pBdr>
          <w:top w:val="single" w:sz="4" w:space="1" w:color="auto"/>
          <w:left w:val="single" w:sz="4" w:space="4" w:color="auto"/>
          <w:bottom w:val="single" w:sz="4" w:space="1" w:color="auto"/>
          <w:right w:val="single" w:sz="4" w:space="4" w:color="auto"/>
        </w:pBdr>
        <w:jc w:val="center"/>
        <w:rPr>
          <w:rFonts w:cs="Arial"/>
          <w:b/>
          <w:sz w:val="26"/>
          <w:szCs w:val="26"/>
        </w:rPr>
      </w:pPr>
      <w:r w:rsidRPr="004C3364">
        <w:rPr>
          <w:rFonts w:cs="Arial"/>
          <w:b/>
          <w:sz w:val="26"/>
          <w:szCs w:val="26"/>
        </w:rPr>
        <w:t>UNIVERSITY OF BIRMINGHAM</w:t>
      </w:r>
    </w:p>
    <w:p w:rsidR="00A3394B" w:rsidRPr="004C3364" w:rsidRDefault="00A3394B" w:rsidP="00A3394B">
      <w:pPr>
        <w:pBdr>
          <w:top w:val="single" w:sz="4" w:space="1" w:color="auto"/>
          <w:left w:val="single" w:sz="4" w:space="4" w:color="auto"/>
          <w:bottom w:val="single" w:sz="4" w:space="1" w:color="auto"/>
          <w:right w:val="single" w:sz="4" w:space="4" w:color="auto"/>
        </w:pBdr>
        <w:jc w:val="center"/>
        <w:outlineLvl w:val="0"/>
        <w:rPr>
          <w:b/>
        </w:rPr>
      </w:pPr>
      <w:r>
        <w:rPr>
          <w:rFonts w:cs="Arial"/>
          <w:b/>
          <w:sz w:val="26"/>
          <w:szCs w:val="26"/>
        </w:rPr>
        <w:t xml:space="preserve">GENERAL </w:t>
      </w:r>
      <w:r w:rsidRPr="004C3364">
        <w:rPr>
          <w:rFonts w:cs="Arial"/>
          <w:b/>
          <w:sz w:val="26"/>
          <w:szCs w:val="26"/>
        </w:rPr>
        <w:t xml:space="preserve">ETHICAL </w:t>
      </w:r>
      <w:r>
        <w:rPr>
          <w:rFonts w:cs="Arial"/>
          <w:b/>
          <w:sz w:val="26"/>
          <w:szCs w:val="26"/>
        </w:rPr>
        <w:t>QUESTIONAIRE FOR All STUDENTS</w:t>
      </w:r>
    </w:p>
    <w:tbl>
      <w:tblPr>
        <w:tblStyle w:val="TableGrid"/>
        <w:tblW w:w="0" w:type="auto"/>
        <w:tblLook w:val="04A0" w:firstRow="1" w:lastRow="0" w:firstColumn="1" w:lastColumn="0" w:noHBand="0" w:noVBand="1"/>
      </w:tblPr>
      <w:tblGrid>
        <w:gridCol w:w="3085"/>
        <w:gridCol w:w="3078"/>
        <w:gridCol w:w="3079"/>
      </w:tblGrid>
      <w:tr w:rsidR="00A3394B" w:rsidRPr="001A2417" w:rsidTr="004A2295">
        <w:tc>
          <w:tcPr>
            <w:tcW w:w="3085" w:type="dxa"/>
          </w:tcPr>
          <w:p w:rsidR="00A3394B" w:rsidRPr="001A2417" w:rsidRDefault="00A3394B" w:rsidP="004A2295">
            <w:pPr>
              <w:rPr>
                <w:b/>
              </w:rPr>
            </w:pPr>
            <w:r w:rsidRPr="001A2417">
              <w:rPr>
                <w:b/>
              </w:rPr>
              <w:t>Name of student</w:t>
            </w:r>
          </w:p>
        </w:tc>
        <w:tc>
          <w:tcPr>
            <w:tcW w:w="3078" w:type="dxa"/>
          </w:tcPr>
          <w:p w:rsidR="00A3394B" w:rsidRPr="001A2417" w:rsidRDefault="00A3394B" w:rsidP="004A2295">
            <w:pPr>
              <w:rPr>
                <w:b/>
              </w:rPr>
            </w:pPr>
          </w:p>
        </w:tc>
        <w:tc>
          <w:tcPr>
            <w:tcW w:w="3079" w:type="dxa"/>
          </w:tcPr>
          <w:p w:rsidR="00A3394B" w:rsidRPr="001A2417" w:rsidRDefault="00A3394B" w:rsidP="004A2295">
            <w:pPr>
              <w:rPr>
                <w:b/>
              </w:rPr>
            </w:pPr>
          </w:p>
        </w:tc>
      </w:tr>
      <w:tr w:rsidR="00A3394B" w:rsidRPr="001A2417" w:rsidTr="004A2295">
        <w:tc>
          <w:tcPr>
            <w:tcW w:w="3085" w:type="dxa"/>
          </w:tcPr>
          <w:p w:rsidR="00A3394B" w:rsidRPr="001A2417" w:rsidRDefault="00A3394B" w:rsidP="004A2295">
            <w:pPr>
              <w:rPr>
                <w:b/>
              </w:rPr>
            </w:pPr>
            <w:r w:rsidRPr="001A2417">
              <w:rPr>
                <w:b/>
              </w:rPr>
              <w:t>Email address of student</w:t>
            </w:r>
          </w:p>
        </w:tc>
        <w:tc>
          <w:tcPr>
            <w:tcW w:w="3078" w:type="dxa"/>
          </w:tcPr>
          <w:p w:rsidR="00A3394B" w:rsidRPr="001A2417" w:rsidRDefault="00A3394B" w:rsidP="004A2295">
            <w:pPr>
              <w:rPr>
                <w:b/>
              </w:rPr>
            </w:pPr>
          </w:p>
        </w:tc>
        <w:tc>
          <w:tcPr>
            <w:tcW w:w="3079" w:type="dxa"/>
          </w:tcPr>
          <w:p w:rsidR="00A3394B" w:rsidRPr="001A2417" w:rsidRDefault="00A3394B" w:rsidP="004A2295">
            <w:pPr>
              <w:rPr>
                <w:b/>
              </w:rPr>
            </w:pPr>
          </w:p>
        </w:tc>
      </w:tr>
      <w:tr w:rsidR="00A3394B" w:rsidRPr="001A2417" w:rsidTr="004A2295">
        <w:tc>
          <w:tcPr>
            <w:tcW w:w="3085" w:type="dxa"/>
          </w:tcPr>
          <w:p w:rsidR="00A3394B" w:rsidRPr="001A2417" w:rsidRDefault="00A3394B" w:rsidP="004A2295">
            <w:pPr>
              <w:rPr>
                <w:b/>
              </w:rPr>
            </w:pPr>
            <w:r>
              <w:rPr>
                <w:b/>
              </w:rPr>
              <w:t>Name of supervisor</w:t>
            </w:r>
          </w:p>
        </w:tc>
        <w:tc>
          <w:tcPr>
            <w:tcW w:w="3078" w:type="dxa"/>
          </w:tcPr>
          <w:p w:rsidR="00A3394B" w:rsidRPr="001A2417" w:rsidRDefault="00A3394B" w:rsidP="004A2295">
            <w:pPr>
              <w:rPr>
                <w:b/>
              </w:rPr>
            </w:pPr>
          </w:p>
        </w:tc>
        <w:tc>
          <w:tcPr>
            <w:tcW w:w="3079" w:type="dxa"/>
          </w:tcPr>
          <w:p w:rsidR="00A3394B" w:rsidRPr="001A2417" w:rsidRDefault="00A3394B" w:rsidP="004A2295">
            <w:pPr>
              <w:rPr>
                <w:b/>
              </w:rPr>
            </w:pPr>
          </w:p>
        </w:tc>
      </w:tr>
    </w:tbl>
    <w:p w:rsidR="00A3394B" w:rsidRDefault="00A3394B" w:rsidP="00A3394B">
      <w:pPr>
        <w:rPr>
          <w:b/>
          <w:bCs/>
          <w:color w:val="000000"/>
          <w:szCs w:val="24"/>
        </w:rPr>
      </w:pPr>
    </w:p>
    <w:tbl>
      <w:tblPr>
        <w:tblStyle w:val="TableGrid"/>
        <w:tblW w:w="0" w:type="auto"/>
        <w:tblLook w:val="04A0" w:firstRow="1" w:lastRow="0" w:firstColumn="1" w:lastColumn="0" w:noHBand="0" w:noVBand="1"/>
      </w:tblPr>
      <w:tblGrid>
        <w:gridCol w:w="2943"/>
        <w:gridCol w:w="6299"/>
      </w:tblGrid>
      <w:tr w:rsidR="00A3394B" w:rsidRPr="001A2417" w:rsidTr="004A2295">
        <w:tc>
          <w:tcPr>
            <w:tcW w:w="2943" w:type="dxa"/>
          </w:tcPr>
          <w:p w:rsidR="00A3394B" w:rsidRPr="001A2417" w:rsidRDefault="00A3394B" w:rsidP="004A2295">
            <w:pPr>
              <w:spacing w:before="100" w:beforeAutospacing="1" w:after="100" w:afterAutospacing="1"/>
              <w:rPr>
                <w:color w:val="000000"/>
                <w:szCs w:val="24"/>
              </w:rPr>
            </w:pPr>
            <w:r w:rsidRPr="001A2417">
              <w:rPr>
                <w:b/>
                <w:bCs/>
                <w:color w:val="000000"/>
                <w:szCs w:val="24"/>
              </w:rPr>
              <w:t>Title of Research Project</w:t>
            </w:r>
            <w:r w:rsidRPr="001A2417">
              <w:rPr>
                <w:color w:val="000000"/>
                <w:szCs w:val="24"/>
              </w:rPr>
              <w:t>:</w:t>
            </w:r>
          </w:p>
        </w:tc>
        <w:tc>
          <w:tcPr>
            <w:tcW w:w="6299" w:type="dxa"/>
          </w:tcPr>
          <w:p w:rsidR="00A3394B" w:rsidRPr="001A2417" w:rsidRDefault="00A3394B" w:rsidP="004A2295">
            <w:pPr>
              <w:spacing w:before="100" w:beforeAutospacing="1" w:after="100" w:afterAutospacing="1"/>
              <w:rPr>
                <w:color w:val="000000"/>
                <w:szCs w:val="24"/>
              </w:rPr>
            </w:pPr>
          </w:p>
        </w:tc>
      </w:tr>
    </w:tbl>
    <w:p w:rsidR="00A3394B" w:rsidRPr="0031677C" w:rsidRDefault="00A3394B" w:rsidP="00A3394B">
      <w:pPr>
        <w:rPr>
          <w:szCs w:val="24"/>
        </w:rPr>
      </w:pPr>
    </w:p>
    <w:tbl>
      <w:tblPr>
        <w:tblStyle w:val="TableGrid"/>
        <w:tblW w:w="5000" w:type="pct"/>
        <w:tblLook w:val="04A0" w:firstRow="1" w:lastRow="0" w:firstColumn="1" w:lastColumn="0" w:noHBand="0" w:noVBand="1"/>
      </w:tblPr>
      <w:tblGrid>
        <w:gridCol w:w="8738"/>
        <w:gridCol w:w="1542"/>
      </w:tblGrid>
      <w:tr w:rsidR="00A3394B" w:rsidRPr="0031677C" w:rsidTr="004A2295">
        <w:tc>
          <w:tcPr>
            <w:tcW w:w="4250" w:type="pct"/>
            <w:hideMark/>
          </w:tcPr>
          <w:p w:rsidR="00A3394B" w:rsidRPr="0031677C" w:rsidRDefault="00A3394B" w:rsidP="004A2295">
            <w:pPr>
              <w:rPr>
                <w:szCs w:val="24"/>
              </w:rPr>
            </w:pPr>
            <w:r w:rsidRPr="00F33353">
              <w:rPr>
                <w:b/>
                <w:color w:val="000000"/>
                <w:szCs w:val="24"/>
              </w:rPr>
              <w:t xml:space="preserve">Will the research project involve humans as </w:t>
            </w:r>
            <w:r>
              <w:rPr>
                <w:b/>
                <w:color w:val="000000"/>
                <w:szCs w:val="24"/>
              </w:rPr>
              <w:t>participants</w:t>
            </w:r>
            <w:r w:rsidRPr="00F33353">
              <w:rPr>
                <w:b/>
                <w:color w:val="000000"/>
                <w:szCs w:val="24"/>
              </w:rPr>
              <w:t xml:space="preserve"> of the research</w:t>
            </w:r>
            <w:r w:rsidRPr="0031677C">
              <w:rPr>
                <w:color w:val="000000"/>
                <w:szCs w:val="24"/>
              </w:rPr>
              <w:t xml:space="preserve"> (with or without their knowledge or consent at the time)?</w:t>
            </w:r>
            <w:r>
              <w:rPr>
                <w:color w:val="000000"/>
                <w:szCs w:val="24"/>
              </w:rPr>
              <w:t xml:space="preserve"> This will include any survey, interview or questionnaire that human participants may be asked to complete at any stage as the main part of the project or in the evaluation of the results/deliverables of the project. It will also include any testing of devices, software and other deliverables, which may arise as a result of a project and involves human participants other than the student undertaking the project. Analysis of images or other recordings of human participants or their property and personal possessions is also included.</w:t>
            </w: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r w:rsidR="00A3394B" w:rsidRPr="0031677C" w:rsidTr="004A2295">
        <w:tc>
          <w:tcPr>
            <w:tcW w:w="4250" w:type="pct"/>
            <w:hideMark/>
          </w:tcPr>
          <w:p w:rsidR="00A3394B" w:rsidRPr="0031677C" w:rsidRDefault="00A3394B" w:rsidP="004A2295">
            <w:pPr>
              <w:rPr>
                <w:szCs w:val="24"/>
              </w:rPr>
            </w:pPr>
            <w:r w:rsidRPr="00F33353">
              <w:rPr>
                <w:b/>
                <w:color w:val="000000"/>
                <w:szCs w:val="24"/>
              </w:rPr>
              <w:t>Are the results of the research project likely to expose any person to physical or psychological harm</w:t>
            </w:r>
            <w:r w:rsidRPr="0031677C">
              <w:rPr>
                <w:color w:val="000000"/>
                <w:szCs w:val="24"/>
              </w:rPr>
              <w:t>?</w:t>
            </w:r>
            <w:r>
              <w:rPr>
                <w:color w:val="000000"/>
                <w:szCs w:val="24"/>
              </w:rPr>
              <w:t xml:space="preserve"> (Note, before starting the project you will need to complete a risk assessment in all cases)</w:t>
            </w: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r w:rsidR="00A3394B" w:rsidRPr="0031677C" w:rsidTr="004A2295">
        <w:tc>
          <w:tcPr>
            <w:tcW w:w="4250" w:type="pct"/>
            <w:hideMark/>
          </w:tcPr>
          <w:p w:rsidR="00A3394B" w:rsidRDefault="00A3394B" w:rsidP="004A2295">
            <w:pPr>
              <w:rPr>
                <w:color w:val="000000"/>
                <w:szCs w:val="24"/>
              </w:rPr>
            </w:pPr>
            <w:r w:rsidRPr="00F33353">
              <w:rPr>
                <w:b/>
                <w:color w:val="000000"/>
                <w:szCs w:val="24"/>
              </w:rPr>
              <w:t xml:space="preserve">Will you have access to personal information that allows you to identify individuals, </w:t>
            </w:r>
            <w:r w:rsidRPr="00F33353">
              <w:rPr>
                <w:b/>
                <w:bCs/>
                <w:color w:val="000000"/>
                <w:szCs w:val="24"/>
              </w:rPr>
              <w:t>or</w:t>
            </w:r>
            <w:r w:rsidRPr="00F33353">
              <w:rPr>
                <w:b/>
                <w:color w:val="000000"/>
                <w:szCs w:val="24"/>
              </w:rPr>
              <w:t xml:space="preserve"> to corporate or company confidential information</w:t>
            </w:r>
            <w:r w:rsidRPr="0031677C">
              <w:rPr>
                <w:color w:val="000000"/>
                <w:szCs w:val="24"/>
              </w:rPr>
              <w:t xml:space="preserve"> (that is </w:t>
            </w:r>
            <w:r w:rsidRPr="0031677C">
              <w:rPr>
                <w:color w:val="000000"/>
                <w:szCs w:val="24"/>
                <w:u w:val="single"/>
              </w:rPr>
              <w:t>not</w:t>
            </w:r>
            <w:r w:rsidRPr="0031677C">
              <w:rPr>
                <w:color w:val="000000"/>
                <w:szCs w:val="24"/>
              </w:rPr>
              <w:t xml:space="preserve"> covered by confidentiality terms within an agreement or by a separate confidentiality agreement)?</w:t>
            </w:r>
          </w:p>
          <w:p w:rsidR="00A3394B" w:rsidRPr="0031677C" w:rsidRDefault="00A3394B" w:rsidP="004A2295">
            <w:pPr>
              <w:rPr>
                <w:szCs w:val="24"/>
              </w:rPr>
            </w:pP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r w:rsidR="00A3394B" w:rsidRPr="0031677C" w:rsidTr="004A2295">
        <w:tc>
          <w:tcPr>
            <w:tcW w:w="4250" w:type="pct"/>
            <w:hideMark/>
          </w:tcPr>
          <w:p w:rsidR="00A3394B" w:rsidRPr="0031677C" w:rsidRDefault="00A3394B" w:rsidP="004A2295">
            <w:pPr>
              <w:rPr>
                <w:szCs w:val="24"/>
              </w:rPr>
            </w:pPr>
            <w:r w:rsidRPr="00F33353">
              <w:rPr>
                <w:b/>
                <w:color w:val="000000"/>
                <w:szCs w:val="24"/>
              </w:rPr>
              <w:t>Does the research project present a significant risk to the environment or society</w:t>
            </w:r>
            <w:r w:rsidRPr="0031677C">
              <w:rPr>
                <w:color w:val="000000"/>
                <w:szCs w:val="24"/>
              </w:rPr>
              <w:t>?</w:t>
            </w: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r w:rsidR="00A3394B" w:rsidRPr="0031677C" w:rsidTr="004A2295">
        <w:tc>
          <w:tcPr>
            <w:tcW w:w="4250" w:type="pct"/>
            <w:hideMark/>
          </w:tcPr>
          <w:p w:rsidR="00A3394B" w:rsidRPr="0031677C" w:rsidRDefault="00A3394B" w:rsidP="004A2295">
            <w:pPr>
              <w:rPr>
                <w:szCs w:val="24"/>
              </w:rPr>
            </w:pPr>
            <w:r w:rsidRPr="00F33353">
              <w:rPr>
                <w:b/>
                <w:color w:val="000000"/>
                <w:szCs w:val="24"/>
              </w:rPr>
              <w:t>Are there any ethical issues raised by this research project that in the opinion of your supervisor require further ethical review</w:t>
            </w:r>
            <w:r w:rsidRPr="0031677C">
              <w:rPr>
                <w:color w:val="000000"/>
                <w:szCs w:val="24"/>
              </w:rPr>
              <w:t>?</w:t>
            </w: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bl>
    <w:p w:rsidR="00A3394B" w:rsidRPr="009A2B7C" w:rsidRDefault="00A3394B" w:rsidP="00A3394B">
      <w:pPr>
        <w:spacing w:before="100" w:beforeAutospacing="1" w:after="100" w:afterAutospacing="1"/>
        <w:jc w:val="both"/>
        <w:rPr>
          <w:szCs w:val="24"/>
        </w:rPr>
      </w:pPr>
      <w:r w:rsidRPr="0031677C">
        <w:rPr>
          <w:color w:val="000000"/>
          <w:szCs w:val="24"/>
        </w:rPr>
        <w:t xml:space="preserve">If you answer </w:t>
      </w:r>
      <w:r w:rsidRPr="0031677C">
        <w:rPr>
          <w:b/>
          <w:bCs/>
          <w:color w:val="000000"/>
          <w:szCs w:val="24"/>
        </w:rPr>
        <w:t>NO</w:t>
      </w:r>
      <w:r w:rsidRPr="0031677C">
        <w:rPr>
          <w:color w:val="000000"/>
          <w:szCs w:val="24"/>
        </w:rPr>
        <w:t xml:space="preserve"> to </w:t>
      </w:r>
      <w:r w:rsidRPr="0031677C">
        <w:rPr>
          <w:b/>
          <w:bCs/>
          <w:color w:val="000000"/>
          <w:szCs w:val="24"/>
        </w:rPr>
        <w:t>all</w:t>
      </w:r>
      <w:r w:rsidRPr="0031677C">
        <w:rPr>
          <w:color w:val="000000"/>
          <w:szCs w:val="24"/>
        </w:rPr>
        <w:t xml:space="preserve"> the above questions, further ethical review is not necessary. </w:t>
      </w:r>
      <w:r w:rsidRPr="009A2B7C">
        <w:rPr>
          <w:color w:val="000000"/>
          <w:szCs w:val="24"/>
        </w:rPr>
        <w:t>You should have this form available at the bench inspections and include it in your final report.</w:t>
      </w:r>
    </w:p>
    <w:p w:rsidR="00A3394B" w:rsidRPr="001045F7" w:rsidRDefault="00A3394B" w:rsidP="00A3394B">
      <w:pPr>
        <w:spacing w:before="100" w:beforeAutospacing="1" w:after="100" w:afterAutospacing="1"/>
        <w:jc w:val="both"/>
        <w:rPr>
          <w:szCs w:val="24"/>
        </w:rPr>
      </w:pPr>
      <w:r w:rsidRPr="0031677C">
        <w:rPr>
          <w:color w:val="000000"/>
          <w:szCs w:val="24"/>
        </w:rPr>
        <w:t xml:space="preserve">If you have answered </w:t>
      </w:r>
      <w:r w:rsidRPr="0031677C">
        <w:rPr>
          <w:b/>
          <w:bCs/>
          <w:color w:val="000000"/>
          <w:szCs w:val="24"/>
        </w:rPr>
        <w:t>YES</w:t>
      </w:r>
      <w:r w:rsidRPr="0031677C">
        <w:rPr>
          <w:color w:val="000000"/>
          <w:szCs w:val="24"/>
        </w:rPr>
        <w:t xml:space="preserve"> to </w:t>
      </w:r>
      <w:r w:rsidRPr="0031677C">
        <w:rPr>
          <w:b/>
          <w:bCs/>
          <w:color w:val="000000"/>
          <w:szCs w:val="24"/>
        </w:rPr>
        <w:t>any</w:t>
      </w:r>
      <w:r w:rsidRPr="0031677C">
        <w:rPr>
          <w:color w:val="000000"/>
          <w:szCs w:val="24"/>
        </w:rPr>
        <w:t xml:space="preserve"> o</w:t>
      </w:r>
      <w:r>
        <w:rPr>
          <w:color w:val="000000"/>
          <w:szCs w:val="24"/>
        </w:rPr>
        <w:t xml:space="preserve">f the questions, you need to complete a full ethical review form and submit it for review before the beginning the relevant part of your research. If you do not apply for ethical review, it will not be possible for the affected parts of your project to be given a mark. The final deadline for submitting this form is </w:t>
      </w:r>
      <w:r w:rsidR="004A2295">
        <w:rPr>
          <w:color w:val="000000"/>
          <w:szCs w:val="24"/>
        </w:rPr>
        <w:t>with the second report</w:t>
      </w:r>
      <w:r>
        <w:rPr>
          <w:color w:val="000000"/>
          <w:szCs w:val="24"/>
        </w:rPr>
        <w:t xml:space="preserve">. </w:t>
      </w:r>
      <w:r w:rsidR="004A2295">
        <w:rPr>
          <w:color w:val="000000"/>
          <w:szCs w:val="24"/>
        </w:rPr>
        <w:t xml:space="preserve"> </w:t>
      </w:r>
      <w:r>
        <w:rPr>
          <w:color w:val="000000"/>
          <w:szCs w:val="24"/>
        </w:rPr>
        <w:t xml:space="preserve">Forms submitted after this date will not be reviewed. </w:t>
      </w:r>
    </w:p>
    <w:p w:rsidR="00D865EE" w:rsidRDefault="00D865EE">
      <w:pPr>
        <w:widowControl/>
        <w:autoSpaceDE/>
        <w:autoSpaceDN/>
        <w:adjustRightInd/>
        <w:rPr>
          <w:color w:val="000000"/>
          <w:szCs w:val="24"/>
        </w:rPr>
      </w:pPr>
    </w:p>
    <w:sectPr w:rsidR="00D865EE" w:rsidSect="00364EDF">
      <w:pgSz w:w="11960" w:h="16900"/>
      <w:pgMar w:top="1158" w:right="903" w:bottom="567"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89" w:rsidRDefault="00C15589">
      <w:r>
        <w:separator/>
      </w:r>
    </w:p>
  </w:endnote>
  <w:endnote w:type="continuationSeparator" w:id="0">
    <w:p w:rsidR="00C15589" w:rsidRDefault="00C1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89" w:rsidRDefault="00C15589">
    <w:pPr>
      <w:widowControl/>
      <w:jc w:val="center"/>
      <w:rPr>
        <w:rFonts w:cs="Times"/>
        <w:sz w:val="24"/>
        <w:szCs w:val="24"/>
      </w:rPr>
    </w:pPr>
    <w:r>
      <w:rPr>
        <w:rFonts w:cs="Times"/>
        <w:sz w:val="24"/>
        <w:szCs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89" w:rsidRDefault="00C15589">
      <w:r>
        <w:separator/>
      </w:r>
    </w:p>
  </w:footnote>
  <w:footnote w:type="continuationSeparator" w:id="0">
    <w:p w:rsidR="00C15589" w:rsidRDefault="00C15589">
      <w:r>
        <w:continuationSeparator/>
      </w:r>
    </w:p>
  </w:footnote>
  <w:footnote w:id="1">
    <w:p w:rsidR="00C15589" w:rsidRPr="001717A5" w:rsidRDefault="00C15589">
      <w:pPr>
        <w:widowControl/>
        <w:rPr>
          <w:rFonts w:cs="Times"/>
          <w:szCs w:val="24"/>
        </w:rPr>
      </w:pPr>
      <w:r w:rsidRPr="001717A5">
        <w:rPr>
          <w:rStyle w:val="FootnoteReference"/>
          <w:sz w:val="20"/>
        </w:rPr>
        <w:footnoteRef/>
      </w:r>
      <w:r w:rsidRPr="001717A5">
        <w:rPr>
          <w:rFonts w:cs="Times"/>
          <w:szCs w:val="24"/>
        </w:rPr>
        <w:t>University Health and Safety Regulations forbid the presence or consumption of food and drink within laboratories. If you fail to observe this rule, you will be asked to leave the laboratory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89" w:rsidRDefault="00C15589">
    <w:pPr>
      <w:widowControl/>
      <w:spacing w:before="60"/>
      <w:jc w:val="both"/>
      <w:rPr>
        <w:sz w:val="24"/>
        <w:szCs w:val="24"/>
      </w:rPr>
    </w:pP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18D1FA"/>
    <w:lvl w:ilvl="0">
      <w:start w:val="1"/>
      <w:numFmt w:val="decimal"/>
      <w:lvlText w:val="%1."/>
      <w:lvlJc w:val="left"/>
      <w:pPr>
        <w:tabs>
          <w:tab w:val="num" w:pos="1492"/>
        </w:tabs>
        <w:ind w:left="1492" w:hanging="360"/>
      </w:pPr>
    </w:lvl>
  </w:abstractNum>
  <w:abstractNum w:abstractNumId="1">
    <w:nsid w:val="FFFFFF7D"/>
    <w:multiLevelType w:val="singleLevel"/>
    <w:tmpl w:val="0C08F7B0"/>
    <w:lvl w:ilvl="0">
      <w:start w:val="1"/>
      <w:numFmt w:val="decimal"/>
      <w:lvlText w:val="%1."/>
      <w:lvlJc w:val="left"/>
      <w:pPr>
        <w:tabs>
          <w:tab w:val="num" w:pos="1209"/>
        </w:tabs>
        <w:ind w:left="1209" w:hanging="360"/>
      </w:pPr>
    </w:lvl>
  </w:abstractNum>
  <w:abstractNum w:abstractNumId="2">
    <w:nsid w:val="FFFFFF7E"/>
    <w:multiLevelType w:val="singleLevel"/>
    <w:tmpl w:val="51D84AE2"/>
    <w:lvl w:ilvl="0">
      <w:start w:val="1"/>
      <w:numFmt w:val="decimal"/>
      <w:lvlText w:val="%1."/>
      <w:lvlJc w:val="left"/>
      <w:pPr>
        <w:tabs>
          <w:tab w:val="num" w:pos="926"/>
        </w:tabs>
        <w:ind w:left="926" w:hanging="360"/>
      </w:pPr>
    </w:lvl>
  </w:abstractNum>
  <w:abstractNum w:abstractNumId="3">
    <w:nsid w:val="FFFFFF7F"/>
    <w:multiLevelType w:val="singleLevel"/>
    <w:tmpl w:val="900A3C38"/>
    <w:lvl w:ilvl="0">
      <w:start w:val="1"/>
      <w:numFmt w:val="decimal"/>
      <w:lvlText w:val="%1."/>
      <w:lvlJc w:val="left"/>
      <w:pPr>
        <w:tabs>
          <w:tab w:val="num" w:pos="643"/>
        </w:tabs>
        <w:ind w:left="643" w:hanging="360"/>
      </w:pPr>
    </w:lvl>
  </w:abstractNum>
  <w:abstractNum w:abstractNumId="4">
    <w:nsid w:val="FFFFFF80"/>
    <w:multiLevelType w:val="singleLevel"/>
    <w:tmpl w:val="E0CC95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88E1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C654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12CA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A25278"/>
    <w:lvl w:ilvl="0">
      <w:start w:val="1"/>
      <w:numFmt w:val="decimal"/>
      <w:lvlText w:val="%1."/>
      <w:lvlJc w:val="left"/>
      <w:pPr>
        <w:tabs>
          <w:tab w:val="num" w:pos="360"/>
        </w:tabs>
        <w:ind w:left="360" w:hanging="360"/>
      </w:pPr>
    </w:lvl>
  </w:abstractNum>
  <w:abstractNum w:abstractNumId="9">
    <w:nsid w:val="FFFFFF89"/>
    <w:multiLevelType w:val="singleLevel"/>
    <w:tmpl w:val="D882AA90"/>
    <w:lvl w:ilvl="0">
      <w:start w:val="1"/>
      <w:numFmt w:val="bullet"/>
      <w:lvlText w:val=""/>
      <w:lvlJc w:val="left"/>
      <w:pPr>
        <w:tabs>
          <w:tab w:val="num" w:pos="360"/>
        </w:tabs>
        <w:ind w:left="360" w:hanging="360"/>
      </w:pPr>
      <w:rPr>
        <w:rFonts w:ascii="Symbol" w:hAnsi="Symbol" w:hint="default"/>
      </w:rPr>
    </w:lvl>
  </w:abstractNum>
  <w:abstractNum w:abstractNumId="10">
    <w:nsid w:val="00BC5D5C"/>
    <w:multiLevelType w:val="hybridMultilevel"/>
    <w:tmpl w:val="551EE8B6"/>
    <w:lvl w:ilvl="0" w:tplc="E788F5C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9925A82"/>
    <w:multiLevelType w:val="hybridMultilevel"/>
    <w:tmpl w:val="E9FE6BD2"/>
    <w:lvl w:ilvl="0" w:tplc="04090001">
      <w:start w:val="1"/>
      <w:numFmt w:val="bullet"/>
      <w:lvlText w:val=""/>
      <w:lvlJc w:val="left"/>
      <w:pPr>
        <w:tabs>
          <w:tab w:val="num" w:pos="-182"/>
        </w:tabs>
        <w:ind w:left="-182" w:hanging="360"/>
      </w:pPr>
      <w:rPr>
        <w:rFonts w:ascii="Symbol" w:hAnsi="Symbol" w:hint="default"/>
      </w:rPr>
    </w:lvl>
    <w:lvl w:ilvl="1" w:tplc="04090003" w:tentative="1">
      <w:start w:val="1"/>
      <w:numFmt w:val="bullet"/>
      <w:lvlText w:val="o"/>
      <w:lvlJc w:val="left"/>
      <w:pPr>
        <w:tabs>
          <w:tab w:val="num" w:pos="538"/>
        </w:tabs>
        <w:ind w:left="538" w:hanging="360"/>
      </w:pPr>
      <w:rPr>
        <w:rFonts w:ascii="Courier New" w:hAnsi="Courier New" w:hint="default"/>
      </w:rPr>
    </w:lvl>
    <w:lvl w:ilvl="2" w:tplc="04090005" w:tentative="1">
      <w:start w:val="1"/>
      <w:numFmt w:val="bullet"/>
      <w:lvlText w:val=""/>
      <w:lvlJc w:val="left"/>
      <w:pPr>
        <w:tabs>
          <w:tab w:val="num" w:pos="1258"/>
        </w:tabs>
        <w:ind w:left="1258" w:hanging="360"/>
      </w:pPr>
      <w:rPr>
        <w:rFonts w:ascii="Wingdings" w:hAnsi="Wingdings" w:hint="default"/>
      </w:rPr>
    </w:lvl>
    <w:lvl w:ilvl="3" w:tplc="04090001" w:tentative="1">
      <w:start w:val="1"/>
      <w:numFmt w:val="bullet"/>
      <w:lvlText w:val=""/>
      <w:lvlJc w:val="left"/>
      <w:pPr>
        <w:tabs>
          <w:tab w:val="num" w:pos="1978"/>
        </w:tabs>
        <w:ind w:left="1978" w:hanging="360"/>
      </w:pPr>
      <w:rPr>
        <w:rFonts w:ascii="Symbol" w:hAnsi="Symbol" w:hint="default"/>
      </w:rPr>
    </w:lvl>
    <w:lvl w:ilvl="4" w:tplc="04090003" w:tentative="1">
      <w:start w:val="1"/>
      <w:numFmt w:val="bullet"/>
      <w:lvlText w:val="o"/>
      <w:lvlJc w:val="left"/>
      <w:pPr>
        <w:tabs>
          <w:tab w:val="num" w:pos="2698"/>
        </w:tabs>
        <w:ind w:left="2698" w:hanging="360"/>
      </w:pPr>
      <w:rPr>
        <w:rFonts w:ascii="Courier New" w:hAnsi="Courier New" w:hint="default"/>
      </w:rPr>
    </w:lvl>
    <w:lvl w:ilvl="5" w:tplc="04090005" w:tentative="1">
      <w:start w:val="1"/>
      <w:numFmt w:val="bullet"/>
      <w:lvlText w:val=""/>
      <w:lvlJc w:val="left"/>
      <w:pPr>
        <w:tabs>
          <w:tab w:val="num" w:pos="3418"/>
        </w:tabs>
        <w:ind w:left="3418" w:hanging="360"/>
      </w:pPr>
      <w:rPr>
        <w:rFonts w:ascii="Wingdings" w:hAnsi="Wingdings" w:hint="default"/>
      </w:rPr>
    </w:lvl>
    <w:lvl w:ilvl="6" w:tplc="04090001" w:tentative="1">
      <w:start w:val="1"/>
      <w:numFmt w:val="bullet"/>
      <w:lvlText w:val=""/>
      <w:lvlJc w:val="left"/>
      <w:pPr>
        <w:tabs>
          <w:tab w:val="num" w:pos="4138"/>
        </w:tabs>
        <w:ind w:left="4138" w:hanging="360"/>
      </w:pPr>
      <w:rPr>
        <w:rFonts w:ascii="Symbol" w:hAnsi="Symbol" w:hint="default"/>
      </w:rPr>
    </w:lvl>
    <w:lvl w:ilvl="7" w:tplc="04090003" w:tentative="1">
      <w:start w:val="1"/>
      <w:numFmt w:val="bullet"/>
      <w:lvlText w:val="o"/>
      <w:lvlJc w:val="left"/>
      <w:pPr>
        <w:tabs>
          <w:tab w:val="num" w:pos="4858"/>
        </w:tabs>
        <w:ind w:left="4858" w:hanging="360"/>
      </w:pPr>
      <w:rPr>
        <w:rFonts w:ascii="Courier New" w:hAnsi="Courier New" w:hint="default"/>
      </w:rPr>
    </w:lvl>
    <w:lvl w:ilvl="8" w:tplc="04090005" w:tentative="1">
      <w:start w:val="1"/>
      <w:numFmt w:val="bullet"/>
      <w:lvlText w:val=""/>
      <w:lvlJc w:val="left"/>
      <w:pPr>
        <w:tabs>
          <w:tab w:val="num" w:pos="5578"/>
        </w:tabs>
        <w:ind w:left="5578" w:hanging="360"/>
      </w:pPr>
      <w:rPr>
        <w:rFonts w:ascii="Wingdings" w:hAnsi="Wingdings" w:hint="default"/>
      </w:rPr>
    </w:lvl>
  </w:abstractNum>
  <w:abstractNum w:abstractNumId="12">
    <w:nsid w:val="1BD5635F"/>
    <w:multiLevelType w:val="hybridMultilevel"/>
    <w:tmpl w:val="DEF60A5E"/>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3">
    <w:nsid w:val="206216CD"/>
    <w:multiLevelType w:val="hybridMultilevel"/>
    <w:tmpl w:val="486E18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B2F6F8B"/>
    <w:multiLevelType w:val="hybridMultilevel"/>
    <w:tmpl w:val="0CBE26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13B522F"/>
    <w:multiLevelType w:val="hybridMultilevel"/>
    <w:tmpl w:val="36F83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4508F0"/>
    <w:multiLevelType w:val="hybridMultilevel"/>
    <w:tmpl w:val="436E48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7BF0D44"/>
    <w:multiLevelType w:val="hybridMultilevel"/>
    <w:tmpl w:val="263C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592B9D"/>
    <w:multiLevelType w:val="hybridMultilevel"/>
    <w:tmpl w:val="F50ECA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C872CB5"/>
    <w:multiLevelType w:val="hybridMultilevel"/>
    <w:tmpl w:val="2D069C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9"/>
  </w:num>
  <w:num w:numId="15">
    <w:abstractNumId w:val="16"/>
  </w:num>
  <w:num w:numId="16">
    <w:abstractNumId w:val="18"/>
  </w:num>
  <w:num w:numId="17">
    <w:abstractNumId w:val="13"/>
  </w:num>
  <w:num w:numId="18">
    <w:abstractNumId w:val="1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29"/>
    <w:rsid w:val="00055095"/>
    <w:rsid w:val="0006377E"/>
    <w:rsid w:val="00091395"/>
    <w:rsid w:val="00091CB3"/>
    <w:rsid w:val="001449CD"/>
    <w:rsid w:val="00152F7F"/>
    <w:rsid w:val="001717A5"/>
    <w:rsid w:val="00185C47"/>
    <w:rsid w:val="001E3BB3"/>
    <w:rsid w:val="002233EC"/>
    <w:rsid w:val="00232D7B"/>
    <w:rsid w:val="0027552D"/>
    <w:rsid w:val="002D1DB5"/>
    <w:rsid w:val="002E508D"/>
    <w:rsid w:val="002F0564"/>
    <w:rsid w:val="00332929"/>
    <w:rsid w:val="00341033"/>
    <w:rsid w:val="00346F27"/>
    <w:rsid w:val="00364EDF"/>
    <w:rsid w:val="003674CB"/>
    <w:rsid w:val="00383027"/>
    <w:rsid w:val="003F0E29"/>
    <w:rsid w:val="004021E2"/>
    <w:rsid w:val="00412C95"/>
    <w:rsid w:val="00427E48"/>
    <w:rsid w:val="00437C7A"/>
    <w:rsid w:val="0047734C"/>
    <w:rsid w:val="00482F64"/>
    <w:rsid w:val="004A2295"/>
    <w:rsid w:val="004D31F2"/>
    <w:rsid w:val="004E4866"/>
    <w:rsid w:val="004E50E4"/>
    <w:rsid w:val="005120E9"/>
    <w:rsid w:val="005267CF"/>
    <w:rsid w:val="00572BA0"/>
    <w:rsid w:val="00573F2C"/>
    <w:rsid w:val="005A7180"/>
    <w:rsid w:val="005D47C8"/>
    <w:rsid w:val="005F3329"/>
    <w:rsid w:val="00651463"/>
    <w:rsid w:val="00696AAA"/>
    <w:rsid w:val="006A24EC"/>
    <w:rsid w:val="006D3054"/>
    <w:rsid w:val="006E12F8"/>
    <w:rsid w:val="00720E46"/>
    <w:rsid w:val="00732B49"/>
    <w:rsid w:val="007674BF"/>
    <w:rsid w:val="00773AA7"/>
    <w:rsid w:val="00774C0B"/>
    <w:rsid w:val="007C4682"/>
    <w:rsid w:val="007E6CA4"/>
    <w:rsid w:val="00881705"/>
    <w:rsid w:val="00893FBB"/>
    <w:rsid w:val="008B0092"/>
    <w:rsid w:val="008E36E4"/>
    <w:rsid w:val="00942E06"/>
    <w:rsid w:val="00965442"/>
    <w:rsid w:val="00995FCF"/>
    <w:rsid w:val="009E2EB8"/>
    <w:rsid w:val="00A02B80"/>
    <w:rsid w:val="00A3394B"/>
    <w:rsid w:val="00A461A7"/>
    <w:rsid w:val="00A912B0"/>
    <w:rsid w:val="00AE1029"/>
    <w:rsid w:val="00B21B57"/>
    <w:rsid w:val="00B40C24"/>
    <w:rsid w:val="00B84BD7"/>
    <w:rsid w:val="00B904A8"/>
    <w:rsid w:val="00B90BF8"/>
    <w:rsid w:val="00BA5DE4"/>
    <w:rsid w:val="00BC772A"/>
    <w:rsid w:val="00BF1E75"/>
    <w:rsid w:val="00BF6E45"/>
    <w:rsid w:val="00C15589"/>
    <w:rsid w:val="00C30022"/>
    <w:rsid w:val="00C32DB6"/>
    <w:rsid w:val="00CB335E"/>
    <w:rsid w:val="00CD7E3A"/>
    <w:rsid w:val="00D018BD"/>
    <w:rsid w:val="00D025FC"/>
    <w:rsid w:val="00D34729"/>
    <w:rsid w:val="00D44958"/>
    <w:rsid w:val="00D830EE"/>
    <w:rsid w:val="00D8405C"/>
    <w:rsid w:val="00D865EE"/>
    <w:rsid w:val="00DF130A"/>
    <w:rsid w:val="00E025A1"/>
    <w:rsid w:val="00E045FE"/>
    <w:rsid w:val="00E10E7B"/>
    <w:rsid w:val="00E731C8"/>
    <w:rsid w:val="00E953FC"/>
    <w:rsid w:val="00EA6C1A"/>
    <w:rsid w:val="00F05EDC"/>
    <w:rsid w:val="00F4361B"/>
    <w:rsid w:val="00FE4F0E"/>
    <w:rsid w:val="00FF3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329"/>
    <w:pPr>
      <w:widowControl w:val="0"/>
      <w:autoSpaceDE w:val="0"/>
      <w:autoSpaceDN w:val="0"/>
      <w:adjustRightInd w:val="0"/>
    </w:pPr>
    <w:rPr>
      <w:rFonts w:ascii="Arial" w:hAnsi="Arial"/>
      <w:noProof/>
      <w:sz w:val="22"/>
    </w:rPr>
  </w:style>
  <w:style w:type="paragraph" w:styleId="Heading1">
    <w:name w:val="heading 1"/>
    <w:basedOn w:val="Normal"/>
    <w:next w:val="Normal"/>
    <w:qFormat/>
    <w:rsid w:val="00893FBB"/>
    <w:pPr>
      <w:keepNext/>
      <w:spacing w:before="240" w:after="60"/>
      <w:outlineLvl w:val="0"/>
    </w:pPr>
    <w:rPr>
      <w:rFonts w:cs="Times"/>
      <w:b/>
      <w:bCs/>
      <w:sz w:val="40"/>
      <w:szCs w:val="40"/>
    </w:rPr>
  </w:style>
  <w:style w:type="paragraph" w:styleId="Heading2">
    <w:name w:val="heading 2"/>
    <w:basedOn w:val="Normal"/>
    <w:next w:val="Normal"/>
    <w:qFormat/>
    <w:rsid w:val="00893FBB"/>
    <w:pPr>
      <w:keepNext/>
      <w:spacing w:before="240" w:after="60"/>
      <w:outlineLvl w:val="1"/>
    </w:pPr>
    <w:rPr>
      <w:rFonts w:cs="Times"/>
      <w:b/>
      <w:bCs/>
      <w:sz w:val="32"/>
      <w:szCs w:val="32"/>
    </w:rPr>
  </w:style>
  <w:style w:type="paragraph" w:styleId="Heading3">
    <w:name w:val="heading 3"/>
    <w:basedOn w:val="Normal"/>
    <w:next w:val="Normal"/>
    <w:qFormat/>
    <w:rsid w:val="00893FBB"/>
    <w:pPr>
      <w:keepNext/>
      <w:spacing w:before="240" w:after="60"/>
      <w:outlineLvl w:val="2"/>
    </w:pPr>
    <w:rPr>
      <w:rFonts w:cs="Times"/>
      <w:b/>
      <w:bCs/>
      <w:sz w:val="32"/>
      <w:szCs w:val="32"/>
    </w:rPr>
  </w:style>
  <w:style w:type="paragraph" w:styleId="Heading4">
    <w:name w:val="heading 4"/>
    <w:basedOn w:val="Normal"/>
    <w:next w:val="Normal"/>
    <w:qFormat/>
    <w:rsid w:val="00893FBB"/>
    <w:pPr>
      <w:keepNext/>
      <w:spacing w:before="240" w:after="60"/>
      <w:outlineLvl w:val="3"/>
    </w:pPr>
    <w:rPr>
      <w:rFonts w:cs="Times"/>
      <w:b/>
      <w:bCs/>
      <w:sz w:val="24"/>
      <w:szCs w:val="24"/>
    </w:rPr>
  </w:style>
  <w:style w:type="paragraph" w:styleId="Heading5">
    <w:name w:val="heading 5"/>
    <w:basedOn w:val="Normal"/>
    <w:next w:val="Normal"/>
    <w:qFormat/>
    <w:rsid w:val="00893FBB"/>
    <w:pPr>
      <w:keepNext/>
      <w:spacing w:before="240" w:after="60"/>
      <w:outlineLvl w:val="4"/>
    </w:pPr>
    <w:rPr>
      <w:rFonts w:cs="Times"/>
      <w:b/>
      <w:bCs/>
      <w:sz w:val="24"/>
      <w:szCs w:val="24"/>
    </w:rPr>
  </w:style>
  <w:style w:type="paragraph" w:styleId="Heading6">
    <w:name w:val="heading 6"/>
    <w:basedOn w:val="Normal"/>
    <w:next w:val="Normal"/>
    <w:qFormat/>
    <w:rsid w:val="00893FBB"/>
    <w:pPr>
      <w:keepNext/>
      <w:spacing w:before="240" w:after="60"/>
      <w:outlineLvl w:val="5"/>
    </w:pPr>
    <w:rPr>
      <w:rFonts w:cs="Times"/>
      <w:b/>
      <w:bCs/>
      <w:sz w:val="24"/>
      <w:szCs w:val="24"/>
    </w:rPr>
  </w:style>
  <w:style w:type="paragraph" w:styleId="Heading7">
    <w:name w:val="heading 7"/>
    <w:basedOn w:val="Normal"/>
    <w:next w:val="Normal"/>
    <w:link w:val="Heading7Char"/>
    <w:semiHidden/>
    <w:unhideWhenUsed/>
    <w:qFormat/>
    <w:rsid w:val="00232D7B"/>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5A7180"/>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5F3329"/>
    <w:rPr>
      <w:vertAlign w:val="superscript"/>
    </w:rPr>
  </w:style>
  <w:style w:type="character" w:styleId="FootnoteReference">
    <w:name w:val="footnote reference"/>
    <w:basedOn w:val="DefaultParagraphFont"/>
    <w:semiHidden/>
    <w:rsid w:val="005F3329"/>
    <w:rPr>
      <w:vertAlign w:val="superscript"/>
    </w:rPr>
  </w:style>
  <w:style w:type="paragraph" w:styleId="TOC1">
    <w:name w:val="toc 1"/>
    <w:basedOn w:val="Normal"/>
    <w:next w:val="Normal"/>
    <w:autoRedefine/>
    <w:uiPriority w:val="39"/>
    <w:rsid w:val="006A24EC"/>
    <w:pPr>
      <w:tabs>
        <w:tab w:val="right" w:leader="dot" w:pos="8888"/>
      </w:tabs>
      <w:spacing w:line="360" w:lineRule="auto"/>
    </w:pPr>
    <w:rPr>
      <w:b/>
      <w:sz w:val="24"/>
    </w:rPr>
  </w:style>
  <w:style w:type="paragraph" w:styleId="TOC2">
    <w:name w:val="toc 2"/>
    <w:basedOn w:val="Normal"/>
    <w:next w:val="Normal"/>
    <w:autoRedefine/>
    <w:uiPriority w:val="39"/>
    <w:rsid w:val="006A24EC"/>
    <w:pPr>
      <w:spacing w:line="360" w:lineRule="auto"/>
      <w:ind w:left="221"/>
    </w:pPr>
  </w:style>
  <w:style w:type="paragraph" w:styleId="TOC3">
    <w:name w:val="toc 3"/>
    <w:basedOn w:val="Normal"/>
    <w:next w:val="Normal"/>
    <w:autoRedefine/>
    <w:uiPriority w:val="39"/>
    <w:rsid w:val="006A24EC"/>
    <w:pPr>
      <w:tabs>
        <w:tab w:val="right" w:leader="dot" w:pos="8888"/>
      </w:tabs>
      <w:spacing w:line="360" w:lineRule="auto"/>
      <w:ind w:left="442"/>
    </w:pPr>
  </w:style>
  <w:style w:type="character" w:styleId="Hyperlink">
    <w:name w:val="Hyperlink"/>
    <w:basedOn w:val="DefaultParagraphFont"/>
    <w:uiPriority w:val="99"/>
    <w:rsid w:val="004E4866"/>
    <w:rPr>
      <w:color w:val="0000FF"/>
      <w:u w:val="single"/>
    </w:rPr>
  </w:style>
  <w:style w:type="character" w:customStyle="1" w:styleId="Heading8Char">
    <w:name w:val="Heading 8 Char"/>
    <w:basedOn w:val="DefaultParagraphFont"/>
    <w:link w:val="Heading8"/>
    <w:semiHidden/>
    <w:rsid w:val="005A7180"/>
    <w:rPr>
      <w:rFonts w:asciiTheme="minorHAnsi" w:eastAsiaTheme="minorEastAsia" w:hAnsiTheme="minorHAnsi" w:cstheme="minorBidi"/>
      <w:i/>
      <w:iCs/>
      <w:noProof/>
      <w:sz w:val="24"/>
      <w:szCs w:val="24"/>
    </w:rPr>
  </w:style>
  <w:style w:type="paragraph" w:styleId="BodyTextIndent">
    <w:name w:val="Body Text Indent"/>
    <w:basedOn w:val="Normal"/>
    <w:link w:val="BodyTextIndentChar"/>
    <w:rsid w:val="005A7180"/>
    <w:pPr>
      <w:widowControl/>
      <w:autoSpaceDE/>
      <w:autoSpaceDN/>
      <w:adjustRightInd/>
      <w:spacing w:after="120"/>
      <w:ind w:hanging="900"/>
    </w:pPr>
    <w:rPr>
      <w:rFonts w:ascii="Times New Roman" w:eastAsia="MS Mincho" w:hAnsi="Times New Roman"/>
      <w:noProof w:val="0"/>
      <w:sz w:val="24"/>
      <w:szCs w:val="24"/>
      <w:lang w:eastAsia="en-US"/>
    </w:rPr>
  </w:style>
  <w:style w:type="character" w:customStyle="1" w:styleId="BodyTextIndentChar">
    <w:name w:val="Body Text Indent Char"/>
    <w:basedOn w:val="DefaultParagraphFont"/>
    <w:link w:val="BodyTextIndent"/>
    <w:rsid w:val="005A7180"/>
    <w:rPr>
      <w:rFonts w:eastAsia="MS Mincho"/>
      <w:sz w:val="24"/>
      <w:szCs w:val="24"/>
      <w:lang w:eastAsia="en-US"/>
    </w:rPr>
  </w:style>
  <w:style w:type="paragraph" w:styleId="Header">
    <w:name w:val="header"/>
    <w:basedOn w:val="Normal"/>
    <w:link w:val="HeaderChar"/>
    <w:rsid w:val="00B904A8"/>
    <w:pPr>
      <w:tabs>
        <w:tab w:val="center" w:pos="4513"/>
        <w:tab w:val="right" w:pos="9026"/>
      </w:tabs>
    </w:pPr>
  </w:style>
  <w:style w:type="character" w:customStyle="1" w:styleId="HeaderChar">
    <w:name w:val="Header Char"/>
    <w:basedOn w:val="DefaultParagraphFont"/>
    <w:link w:val="Header"/>
    <w:rsid w:val="00B904A8"/>
    <w:rPr>
      <w:rFonts w:ascii="Arial" w:hAnsi="Arial"/>
      <w:noProof/>
      <w:sz w:val="22"/>
    </w:rPr>
  </w:style>
  <w:style w:type="paragraph" w:styleId="Footer">
    <w:name w:val="footer"/>
    <w:basedOn w:val="Normal"/>
    <w:link w:val="FooterChar"/>
    <w:rsid w:val="00B904A8"/>
    <w:pPr>
      <w:tabs>
        <w:tab w:val="center" w:pos="4513"/>
        <w:tab w:val="right" w:pos="9026"/>
      </w:tabs>
    </w:pPr>
  </w:style>
  <w:style w:type="character" w:customStyle="1" w:styleId="FooterChar">
    <w:name w:val="Footer Char"/>
    <w:basedOn w:val="DefaultParagraphFont"/>
    <w:link w:val="Footer"/>
    <w:rsid w:val="00B904A8"/>
    <w:rPr>
      <w:rFonts w:ascii="Arial" w:hAnsi="Arial"/>
      <w:noProof/>
      <w:sz w:val="22"/>
    </w:rPr>
  </w:style>
  <w:style w:type="table" w:styleId="TableGrid">
    <w:name w:val="Table Grid"/>
    <w:basedOn w:val="TableNormal"/>
    <w:uiPriority w:val="59"/>
    <w:rsid w:val="00B9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904A8"/>
    <w:pPr>
      <w:widowControl/>
      <w:autoSpaceDE/>
      <w:autoSpaceDN/>
      <w:adjustRightInd/>
    </w:pPr>
    <w:rPr>
      <w:rFonts w:ascii="Times New Roman" w:hAnsi="Times New Roman"/>
      <w:noProof w:val="0"/>
      <w:sz w:val="20"/>
    </w:rPr>
  </w:style>
  <w:style w:type="character" w:customStyle="1" w:styleId="FootnoteTextChar">
    <w:name w:val="Footnote Text Char"/>
    <w:basedOn w:val="DefaultParagraphFont"/>
    <w:link w:val="FootnoteText"/>
    <w:rsid w:val="00B904A8"/>
  </w:style>
  <w:style w:type="character" w:customStyle="1" w:styleId="Heading7Char">
    <w:name w:val="Heading 7 Char"/>
    <w:basedOn w:val="DefaultParagraphFont"/>
    <w:link w:val="Heading7"/>
    <w:semiHidden/>
    <w:rsid w:val="00232D7B"/>
    <w:rPr>
      <w:rFonts w:asciiTheme="minorHAnsi" w:eastAsiaTheme="minorEastAsia" w:hAnsiTheme="minorHAnsi" w:cstheme="minorBidi"/>
      <w:noProof/>
      <w:sz w:val="24"/>
      <w:szCs w:val="24"/>
    </w:rPr>
  </w:style>
  <w:style w:type="paragraph" w:styleId="Date">
    <w:name w:val="Date"/>
    <w:basedOn w:val="Normal"/>
    <w:next w:val="Normal"/>
    <w:link w:val="DateChar"/>
    <w:rsid w:val="00232D7B"/>
    <w:pPr>
      <w:widowControl/>
      <w:autoSpaceDE/>
      <w:autoSpaceDN/>
      <w:adjustRightInd/>
      <w:spacing w:after="120"/>
    </w:pPr>
    <w:rPr>
      <w:rFonts w:ascii="Times New Roman" w:hAnsi="Times New Roman"/>
      <w:noProof w:val="0"/>
      <w:sz w:val="24"/>
      <w:szCs w:val="24"/>
      <w:lang w:eastAsia="en-US"/>
    </w:rPr>
  </w:style>
  <w:style w:type="character" w:customStyle="1" w:styleId="DateChar">
    <w:name w:val="Date Char"/>
    <w:basedOn w:val="DefaultParagraphFont"/>
    <w:link w:val="Date"/>
    <w:rsid w:val="00232D7B"/>
    <w:rPr>
      <w:sz w:val="24"/>
      <w:szCs w:val="24"/>
      <w:lang w:eastAsia="en-US"/>
    </w:rPr>
  </w:style>
  <w:style w:type="paragraph" w:styleId="ListParagraph">
    <w:name w:val="List Paragraph"/>
    <w:basedOn w:val="Normal"/>
    <w:uiPriority w:val="34"/>
    <w:qFormat/>
    <w:rsid w:val="00364EDF"/>
    <w:pPr>
      <w:widowControl/>
      <w:autoSpaceDE/>
      <w:autoSpaceDN/>
      <w:adjustRightInd/>
      <w:spacing w:after="200" w:line="276" w:lineRule="auto"/>
      <w:ind w:left="720"/>
      <w:contextualSpacing/>
    </w:pPr>
    <w:rPr>
      <w:rFonts w:ascii="Calibri" w:hAnsi="Calibri"/>
      <w:noProof w:val="0"/>
      <w:szCs w:val="22"/>
      <w:lang w:eastAsia="en-US"/>
    </w:rPr>
  </w:style>
  <w:style w:type="paragraph" w:styleId="BalloonText">
    <w:name w:val="Balloon Text"/>
    <w:basedOn w:val="Normal"/>
    <w:link w:val="BalloonTextChar"/>
    <w:rsid w:val="00BA5DE4"/>
    <w:rPr>
      <w:rFonts w:ascii="Tahoma" w:hAnsi="Tahoma" w:cs="Tahoma"/>
      <w:sz w:val="16"/>
      <w:szCs w:val="16"/>
    </w:rPr>
  </w:style>
  <w:style w:type="character" w:customStyle="1" w:styleId="BalloonTextChar">
    <w:name w:val="Balloon Text Char"/>
    <w:basedOn w:val="DefaultParagraphFont"/>
    <w:link w:val="BalloonText"/>
    <w:rsid w:val="00BA5DE4"/>
    <w:rPr>
      <w:rFonts w:ascii="Tahoma" w:hAnsi="Tahoma" w:cs="Tahoma"/>
      <w:noProof/>
      <w:sz w:val="16"/>
      <w:szCs w:val="16"/>
    </w:rPr>
  </w:style>
  <w:style w:type="character" w:styleId="FollowedHyperlink">
    <w:name w:val="FollowedHyperlink"/>
    <w:basedOn w:val="DefaultParagraphFont"/>
    <w:rsid w:val="00D830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329"/>
    <w:pPr>
      <w:widowControl w:val="0"/>
      <w:autoSpaceDE w:val="0"/>
      <w:autoSpaceDN w:val="0"/>
      <w:adjustRightInd w:val="0"/>
    </w:pPr>
    <w:rPr>
      <w:rFonts w:ascii="Arial" w:hAnsi="Arial"/>
      <w:noProof/>
      <w:sz w:val="22"/>
    </w:rPr>
  </w:style>
  <w:style w:type="paragraph" w:styleId="Heading1">
    <w:name w:val="heading 1"/>
    <w:basedOn w:val="Normal"/>
    <w:next w:val="Normal"/>
    <w:qFormat/>
    <w:rsid w:val="00893FBB"/>
    <w:pPr>
      <w:keepNext/>
      <w:spacing w:before="240" w:after="60"/>
      <w:outlineLvl w:val="0"/>
    </w:pPr>
    <w:rPr>
      <w:rFonts w:cs="Times"/>
      <w:b/>
      <w:bCs/>
      <w:sz w:val="40"/>
      <w:szCs w:val="40"/>
    </w:rPr>
  </w:style>
  <w:style w:type="paragraph" w:styleId="Heading2">
    <w:name w:val="heading 2"/>
    <w:basedOn w:val="Normal"/>
    <w:next w:val="Normal"/>
    <w:qFormat/>
    <w:rsid w:val="00893FBB"/>
    <w:pPr>
      <w:keepNext/>
      <w:spacing w:before="240" w:after="60"/>
      <w:outlineLvl w:val="1"/>
    </w:pPr>
    <w:rPr>
      <w:rFonts w:cs="Times"/>
      <w:b/>
      <w:bCs/>
      <w:sz w:val="32"/>
      <w:szCs w:val="32"/>
    </w:rPr>
  </w:style>
  <w:style w:type="paragraph" w:styleId="Heading3">
    <w:name w:val="heading 3"/>
    <w:basedOn w:val="Normal"/>
    <w:next w:val="Normal"/>
    <w:qFormat/>
    <w:rsid w:val="00893FBB"/>
    <w:pPr>
      <w:keepNext/>
      <w:spacing w:before="240" w:after="60"/>
      <w:outlineLvl w:val="2"/>
    </w:pPr>
    <w:rPr>
      <w:rFonts w:cs="Times"/>
      <w:b/>
      <w:bCs/>
      <w:sz w:val="32"/>
      <w:szCs w:val="32"/>
    </w:rPr>
  </w:style>
  <w:style w:type="paragraph" w:styleId="Heading4">
    <w:name w:val="heading 4"/>
    <w:basedOn w:val="Normal"/>
    <w:next w:val="Normal"/>
    <w:qFormat/>
    <w:rsid w:val="00893FBB"/>
    <w:pPr>
      <w:keepNext/>
      <w:spacing w:before="240" w:after="60"/>
      <w:outlineLvl w:val="3"/>
    </w:pPr>
    <w:rPr>
      <w:rFonts w:cs="Times"/>
      <w:b/>
      <w:bCs/>
      <w:sz w:val="24"/>
      <w:szCs w:val="24"/>
    </w:rPr>
  </w:style>
  <w:style w:type="paragraph" w:styleId="Heading5">
    <w:name w:val="heading 5"/>
    <w:basedOn w:val="Normal"/>
    <w:next w:val="Normal"/>
    <w:qFormat/>
    <w:rsid w:val="00893FBB"/>
    <w:pPr>
      <w:keepNext/>
      <w:spacing w:before="240" w:after="60"/>
      <w:outlineLvl w:val="4"/>
    </w:pPr>
    <w:rPr>
      <w:rFonts w:cs="Times"/>
      <w:b/>
      <w:bCs/>
      <w:sz w:val="24"/>
      <w:szCs w:val="24"/>
    </w:rPr>
  </w:style>
  <w:style w:type="paragraph" w:styleId="Heading6">
    <w:name w:val="heading 6"/>
    <w:basedOn w:val="Normal"/>
    <w:next w:val="Normal"/>
    <w:qFormat/>
    <w:rsid w:val="00893FBB"/>
    <w:pPr>
      <w:keepNext/>
      <w:spacing w:before="240" w:after="60"/>
      <w:outlineLvl w:val="5"/>
    </w:pPr>
    <w:rPr>
      <w:rFonts w:cs="Times"/>
      <w:b/>
      <w:bCs/>
      <w:sz w:val="24"/>
      <w:szCs w:val="24"/>
    </w:rPr>
  </w:style>
  <w:style w:type="paragraph" w:styleId="Heading7">
    <w:name w:val="heading 7"/>
    <w:basedOn w:val="Normal"/>
    <w:next w:val="Normal"/>
    <w:link w:val="Heading7Char"/>
    <w:semiHidden/>
    <w:unhideWhenUsed/>
    <w:qFormat/>
    <w:rsid w:val="00232D7B"/>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5A7180"/>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5F3329"/>
    <w:rPr>
      <w:vertAlign w:val="superscript"/>
    </w:rPr>
  </w:style>
  <w:style w:type="character" w:styleId="FootnoteReference">
    <w:name w:val="footnote reference"/>
    <w:basedOn w:val="DefaultParagraphFont"/>
    <w:semiHidden/>
    <w:rsid w:val="005F3329"/>
    <w:rPr>
      <w:vertAlign w:val="superscript"/>
    </w:rPr>
  </w:style>
  <w:style w:type="paragraph" w:styleId="TOC1">
    <w:name w:val="toc 1"/>
    <w:basedOn w:val="Normal"/>
    <w:next w:val="Normal"/>
    <w:autoRedefine/>
    <w:uiPriority w:val="39"/>
    <w:rsid w:val="006A24EC"/>
    <w:pPr>
      <w:tabs>
        <w:tab w:val="right" w:leader="dot" w:pos="8888"/>
      </w:tabs>
      <w:spacing w:line="360" w:lineRule="auto"/>
    </w:pPr>
    <w:rPr>
      <w:b/>
      <w:sz w:val="24"/>
    </w:rPr>
  </w:style>
  <w:style w:type="paragraph" w:styleId="TOC2">
    <w:name w:val="toc 2"/>
    <w:basedOn w:val="Normal"/>
    <w:next w:val="Normal"/>
    <w:autoRedefine/>
    <w:uiPriority w:val="39"/>
    <w:rsid w:val="006A24EC"/>
    <w:pPr>
      <w:spacing w:line="360" w:lineRule="auto"/>
      <w:ind w:left="221"/>
    </w:pPr>
  </w:style>
  <w:style w:type="paragraph" w:styleId="TOC3">
    <w:name w:val="toc 3"/>
    <w:basedOn w:val="Normal"/>
    <w:next w:val="Normal"/>
    <w:autoRedefine/>
    <w:uiPriority w:val="39"/>
    <w:rsid w:val="006A24EC"/>
    <w:pPr>
      <w:tabs>
        <w:tab w:val="right" w:leader="dot" w:pos="8888"/>
      </w:tabs>
      <w:spacing w:line="360" w:lineRule="auto"/>
      <w:ind w:left="442"/>
    </w:pPr>
  </w:style>
  <w:style w:type="character" w:styleId="Hyperlink">
    <w:name w:val="Hyperlink"/>
    <w:basedOn w:val="DefaultParagraphFont"/>
    <w:uiPriority w:val="99"/>
    <w:rsid w:val="004E4866"/>
    <w:rPr>
      <w:color w:val="0000FF"/>
      <w:u w:val="single"/>
    </w:rPr>
  </w:style>
  <w:style w:type="character" w:customStyle="1" w:styleId="Heading8Char">
    <w:name w:val="Heading 8 Char"/>
    <w:basedOn w:val="DefaultParagraphFont"/>
    <w:link w:val="Heading8"/>
    <w:semiHidden/>
    <w:rsid w:val="005A7180"/>
    <w:rPr>
      <w:rFonts w:asciiTheme="minorHAnsi" w:eastAsiaTheme="minorEastAsia" w:hAnsiTheme="minorHAnsi" w:cstheme="minorBidi"/>
      <w:i/>
      <w:iCs/>
      <w:noProof/>
      <w:sz w:val="24"/>
      <w:szCs w:val="24"/>
    </w:rPr>
  </w:style>
  <w:style w:type="paragraph" w:styleId="BodyTextIndent">
    <w:name w:val="Body Text Indent"/>
    <w:basedOn w:val="Normal"/>
    <w:link w:val="BodyTextIndentChar"/>
    <w:rsid w:val="005A7180"/>
    <w:pPr>
      <w:widowControl/>
      <w:autoSpaceDE/>
      <w:autoSpaceDN/>
      <w:adjustRightInd/>
      <w:spacing w:after="120"/>
      <w:ind w:hanging="900"/>
    </w:pPr>
    <w:rPr>
      <w:rFonts w:ascii="Times New Roman" w:eastAsia="MS Mincho" w:hAnsi="Times New Roman"/>
      <w:noProof w:val="0"/>
      <w:sz w:val="24"/>
      <w:szCs w:val="24"/>
      <w:lang w:eastAsia="en-US"/>
    </w:rPr>
  </w:style>
  <w:style w:type="character" w:customStyle="1" w:styleId="BodyTextIndentChar">
    <w:name w:val="Body Text Indent Char"/>
    <w:basedOn w:val="DefaultParagraphFont"/>
    <w:link w:val="BodyTextIndent"/>
    <w:rsid w:val="005A7180"/>
    <w:rPr>
      <w:rFonts w:eastAsia="MS Mincho"/>
      <w:sz w:val="24"/>
      <w:szCs w:val="24"/>
      <w:lang w:eastAsia="en-US"/>
    </w:rPr>
  </w:style>
  <w:style w:type="paragraph" w:styleId="Header">
    <w:name w:val="header"/>
    <w:basedOn w:val="Normal"/>
    <w:link w:val="HeaderChar"/>
    <w:rsid w:val="00B904A8"/>
    <w:pPr>
      <w:tabs>
        <w:tab w:val="center" w:pos="4513"/>
        <w:tab w:val="right" w:pos="9026"/>
      </w:tabs>
    </w:pPr>
  </w:style>
  <w:style w:type="character" w:customStyle="1" w:styleId="HeaderChar">
    <w:name w:val="Header Char"/>
    <w:basedOn w:val="DefaultParagraphFont"/>
    <w:link w:val="Header"/>
    <w:rsid w:val="00B904A8"/>
    <w:rPr>
      <w:rFonts w:ascii="Arial" w:hAnsi="Arial"/>
      <w:noProof/>
      <w:sz w:val="22"/>
    </w:rPr>
  </w:style>
  <w:style w:type="paragraph" w:styleId="Footer">
    <w:name w:val="footer"/>
    <w:basedOn w:val="Normal"/>
    <w:link w:val="FooterChar"/>
    <w:rsid w:val="00B904A8"/>
    <w:pPr>
      <w:tabs>
        <w:tab w:val="center" w:pos="4513"/>
        <w:tab w:val="right" w:pos="9026"/>
      </w:tabs>
    </w:pPr>
  </w:style>
  <w:style w:type="character" w:customStyle="1" w:styleId="FooterChar">
    <w:name w:val="Footer Char"/>
    <w:basedOn w:val="DefaultParagraphFont"/>
    <w:link w:val="Footer"/>
    <w:rsid w:val="00B904A8"/>
    <w:rPr>
      <w:rFonts w:ascii="Arial" w:hAnsi="Arial"/>
      <w:noProof/>
      <w:sz w:val="22"/>
    </w:rPr>
  </w:style>
  <w:style w:type="table" w:styleId="TableGrid">
    <w:name w:val="Table Grid"/>
    <w:basedOn w:val="TableNormal"/>
    <w:uiPriority w:val="59"/>
    <w:rsid w:val="00B9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904A8"/>
    <w:pPr>
      <w:widowControl/>
      <w:autoSpaceDE/>
      <w:autoSpaceDN/>
      <w:adjustRightInd/>
    </w:pPr>
    <w:rPr>
      <w:rFonts w:ascii="Times New Roman" w:hAnsi="Times New Roman"/>
      <w:noProof w:val="0"/>
      <w:sz w:val="20"/>
    </w:rPr>
  </w:style>
  <w:style w:type="character" w:customStyle="1" w:styleId="FootnoteTextChar">
    <w:name w:val="Footnote Text Char"/>
    <w:basedOn w:val="DefaultParagraphFont"/>
    <w:link w:val="FootnoteText"/>
    <w:rsid w:val="00B904A8"/>
  </w:style>
  <w:style w:type="character" w:customStyle="1" w:styleId="Heading7Char">
    <w:name w:val="Heading 7 Char"/>
    <w:basedOn w:val="DefaultParagraphFont"/>
    <w:link w:val="Heading7"/>
    <w:semiHidden/>
    <w:rsid w:val="00232D7B"/>
    <w:rPr>
      <w:rFonts w:asciiTheme="minorHAnsi" w:eastAsiaTheme="minorEastAsia" w:hAnsiTheme="minorHAnsi" w:cstheme="minorBidi"/>
      <w:noProof/>
      <w:sz w:val="24"/>
      <w:szCs w:val="24"/>
    </w:rPr>
  </w:style>
  <w:style w:type="paragraph" w:styleId="Date">
    <w:name w:val="Date"/>
    <w:basedOn w:val="Normal"/>
    <w:next w:val="Normal"/>
    <w:link w:val="DateChar"/>
    <w:rsid w:val="00232D7B"/>
    <w:pPr>
      <w:widowControl/>
      <w:autoSpaceDE/>
      <w:autoSpaceDN/>
      <w:adjustRightInd/>
      <w:spacing w:after="120"/>
    </w:pPr>
    <w:rPr>
      <w:rFonts w:ascii="Times New Roman" w:hAnsi="Times New Roman"/>
      <w:noProof w:val="0"/>
      <w:sz w:val="24"/>
      <w:szCs w:val="24"/>
      <w:lang w:eastAsia="en-US"/>
    </w:rPr>
  </w:style>
  <w:style w:type="character" w:customStyle="1" w:styleId="DateChar">
    <w:name w:val="Date Char"/>
    <w:basedOn w:val="DefaultParagraphFont"/>
    <w:link w:val="Date"/>
    <w:rsid w:val="00232D7B"/>
    <w:rPr>
      <w:sz w:val="24"/>
      <w:szCs w:val="24"/>
      <w:lang w:eastAsia="en-US"/>
    </w:rPr>
  </w:style>
  <w:style w:type="paragraph" w:styleId="ListParagraph">
    <w:name w:val="List Paragraph"/>
    <w:basedOn w:val="Normal"/>
    <w:uiPriority w:val="34"/>
    <w:qFormat/>
    <w:rsid w:val="00364EDF"/>
    <w:pPr>
      <w:widowControl/>
      <w:autoSpaceDE/>
      <w:autoSpaceDN/>
      <w:adjustRightInd/>
      <w:spacing w:after="200" w:line="276" w:lineRule="auto"/>
      <w:ind w:left="720"/>
      <w:contextualSpacing/>
    </w:pPr>
    <w:rPr>
      <w:rFonts w:ascii="Calibri" w:hAnsi="Calibri"/>
      <w:noProof w:val="0"/>
      <w:szCs w:val="22"/>
      <w:lang w:eastAsia="en-US"/>
    </w:rPr>
  </w:style>
  <w:style w:type="paragraph" w:styleId="BalloonText">
    <w:name w:val="Balloon Text"/>
    <w:basedOn w:val="Normal"/>
    <w:link w:val="BalloonTextChar"/>
    <w:rsid w:val="00BA5DE4"/>
    <w:rPr>
      <w:rFonts w:ascii="Tahoma" w:hAnsi="Tahoma" w:cs="Tahoma"/>
      <w:sz w:val="16"/>
      <w:szCs w:val="16"/>
    </w:rPr>
  </w:style>
  <w:style w:type="character" w:customStyle="1" w:styleId="BalloonTextChar">
    <w:name w:val="Balloon Text Char"/>
    <w:basedOn w:val="DefaultParagraphFont"/>
    <w:link w:val="BalloonText"/>
    <w:rsid w:val="00BA5DE4"/>
    <w:rPr>
      <w:rFonts w:ascii="Tahoma" w:hAnsi="Tahoma" w:cs="Tahoma"/>
      <w:noProof/>
      <w:sz w:val="16"/>
      <w:szCs w:val="16"/>
    </w:rPr>
  </w:style>
  <w:style w:type="character" w:styleId="FollowedHyperlink">
    <w:name w:val="FollowedHyperlink"/>
    <w:basedOn w:val="DefaultParagraphFont"/>
    <w:rsid w:val="00D83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smith@bham.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www.environment-agency.gov.uk/modules/MOD43.7.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nglish.uiuc.edu/cws/wworkshop/writer_resources/citation_styles/citation_styles.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library.bham.ac.uk" TargetMode="External"/><Relationship Id="rId23" Type="http://schemas.openxmlformats.org/officeDocument/2006/relationships/fontTable" Target="fontTable.xml"/><Relationship Id="rId10" Type="http://schemas.openxmlformats.org/officeDocument/2006/relationships/hyperlink" Target="http://www.birmingham.ac.uk/schools/eece/about/index.aspx"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cite.bham.ac.uk" TargetMode="External"/><Relationship Id="rId22" Type="http://schemas.openxmlformats.org/officeDocument/2006/relationships/hyperlink" Target="mailto:eece-ethics@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FA31-1882-4615-AD62-A3B8E9FD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11375</Words>
  <Characters>64002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Original file was MEng_FYP.tex</vt:lpstr>
    </vt:vector>
  </TitlesOfParts>
  <Company>Hewlett-Packard</Company>
  <LinksUpToDate>false</LinksUpToDate>
  <CharactersWithSpaces>75227</CharactersWithSpaces>
  <SharedDoc>false</SharedDoc>
  <HLinks>
    <vt:vector size="6" baseType="variant">
      <vt:variant>
        <vt:i4>3604526</vt:i4>
      </vt:variant>
      <vt:variant>
        <vt:i4>84</vt:i4>
      </vt:variant>
      <vt:variant>
        <vt:i4>0</vt:i4>
      </vt:variant>
      <vt:variant>
        <vt:i4>5</vt:i4>
      </vt:variant>
      <vt:variant>
        <vt:lpwstr>http://www.eee.bham.ac.uk/techsupp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MEng_FYP.tex</dc:title>
  <dc:creator>wheelejp</dc:creator>
  <dc:description>Created using latex2rtf 1.9.19a on Tue Jun 02 10:13:20 2009</dc:description>
  <cp:lastModifiedBy>Michael Spann</cp:lastModifiedBy>
  <cp:revision>6</cp:revision>
  <cp:lastPrinted>2012-09-03T14:18:00Z</cp:lastPrinted>
  <dcterms:created xsi:type="dcterms:W3CDTF">2013-10-10T10:09:00Z</dcterms:created>
  <dcterms:modified xsi:type="dcterms:W3CDTF">2014-09-09T09:52:00Z</dcterms:modified>
</cp:coreProperties>
</file>